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4040" w:type="dxa"/>
        <w:tblInd w:w="-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4820"/>
        <w:gridCol w:w="5528"/>
        <w:gridCol w:w="3692"/>
      </w:tblGrid>
      <w:tr w:rsidR="002C25D4" w:rsidTr="002C25D4">
        <w:tc>
          <w:tcPr>
            <w:tcW w:w="4820" w:type="dxa"/>
            <w:vAlign w:val="center"/>
          </w:tcPr>
          <w:p w:rsidR="002C25D4" w:rsidRPr="009B0AE9" w:rsidRDefault="002C25D4" w:rsidP="002C25D4">
            <w:pPr>
              <w:spacing w:before="120" w:after="0"/>
              <w:jc w:val="center"/>
              <w:rPr>
                <w:b/>
              </w:rPr>
            </w:pPr>
            <w:r w:rsidRPr="009B0AE9">
              <w:rPr>
                <w:b/>
              </w:rPr>
              <w:t>Zentralabitur 2024</w:t>
            </w:r>
          </w:p>
        </w:tc>
        <w:tc>
          <w:tcPr>
            <w:tcW w:w="5528" w:type="dxa"/>
            <w:vAlign w:val="center"/>
          </w:tcPr>
          <w:p w:rsidR="002C25D4" w:rsidRPr="009B0AE9" w:rsidRDefault="002C25D4" w:rsidP="002C25D4">
            <w:pPr>
              <w:spacing w:before="120" w:after="0"/>
              <w:jc w:val="center"/>
              <w:rPr>
                <w:b/>
              </w:rPr>
            </w:pPr>
            <w:r w:rsidRPr="009B0AE9">
              <w:rPr>
                <w:b/>
              </w:rPr>
              <w:t>Betriebswirtschaft mit</w:t>
            </w:r>
            <w:r w:rsidRPr="009B0AE9">
              <w:rPr>
                <w:b/>
              </w:rPr>
              <w:br/>
              <w:t>Rechnungswesen-Controlling</w:t>
            </w:r>
          </w:p>
        </w:tc>
        <w:tc>
          <w:tcPr>
            <w:tcW w:w="3692" w:type="dxa"/>
            <w:vAlign w:val="center"/>
          </w:tcPr>
          <w:p w:rsidR="002C25D4" w:rsidRPr="009B0AE9" w:rsidRDefault="002C25D4" w:rsidP="002C25D4">
            <w:pPr>
              <w:spacing w:before="120" w:after="0"/>
              <w:jc w:val="center"/>
              <w:rPr>
                <w:b/>
              </w:rPr>
            </w:pPr>
            <w:r w:rsidRPr="009B0AE9">
              <w:rPr>
                <w:b/>
              </w:rPr>
              <w:t>Material für Prüflinge</w:t>
            </w:r>
          </w:p>
        </w:tc>
      </w:tr>
      <w:tr w:rsidR="002C25D4" w:rsidTr="002C25D4">
        <w:trPr>
          <w:trHeight w:val="303"/>
        </w:trPr>
        <w:tc>
          <w:tcPr>
            <w:tcW w:w="4820" w:type="dxa"/>
            <w:vAlign w:val="center"/>
          </w:tcPr>
          <w:p w:rsidR="002C25D4" w:rsidRPr="009B0AE9" w:rsidRDefault="002C25D4" w:rsidP="002C25D4">
            <w:pPr>
              <w:spacing w:before="120" w:after="0"/>
              <w:jc w:val="center"/>
              <w:rPr>
                <w:b/>
              </w:rPr>
            </w:pPr>
            <w:r w:rsidRPr="009B0AE9">
              <w:rPr>
                <w:b/>
              </w:rPr>
              <w:t>Aufgabe I</w:t>
            </w:r>
            <w:r>
              <w:rPr>
                <w:b/>
              </w:rPr>
              <w:t>I</w:t>
            </w:r>
          </w:p>
        </w:tc>
        <w:tc>
          <w:tcPr>
            <w:tcW w:w="5528" w:type="dxa"/>
            <w:vAlign w:val="center"/>
          </w:tcPr>
          <w:p w:rsidR="002C25D4" w:rsidRPr="009B0AE9" w:rsidRDefault="002C25D4" w:rsidP="002C25D4">
            <w:pPr>
              <w:spacing w:before="120" w:after="0"/>
              <w:jc w:val="center"/>
              <w:rPr>
                <w:b/>
              </w:rPr>
            </w:pPr>
            <w:r w:rsidRPr="009B0AE9">
              <w:rPr>
                <w:b/>
              </w:rPr>
              <w:t>eA</w:t>
            </w:r>
          </w:p>
        </w:tc>
        <w:tc>
          <w:tcPr>
            <w:tcW w:w="3692" w:type="dxa"/>
            <w:vAlign w:val="center"/>
          </w:tcPr>
          <w:p w:rsidR="002C25D4" w:rsidRPr="009B0AE9" w:rsidRDefault="002C25D4" w:rsidP="002C25D4">
            <w:pPr>
              <w:spacing w:before="120" w:after="0"/>
              <w:jc w:val="center"/>
              <w:rPr>
                <w:b/>
              </w:rPr>
            </w:pPr>
            <w:r w:rsidRPr="009B0AE9">
              <w:rPr>
                <w:b/>
              </w:rPr>
              <w:t>Prüfungszeit*: 300 min</w:t>
            </w:r>
          </w:p>
        </w:tc>
      </w:tr>
    </w:tbl>
    <w:p w:rsidR="00E62A14" w:rsidRDefault="00E62A14"/>
    <w:p w:rsidR="000F3DD7" w:rsidRDefault="000F3DD7">
      <w:r w:rsidRPr="000F3DD7">
        <w:t>*einschließlich Auswahlzeit.</w:t>
      </w:r>
    </w:p>
    <w:p w:rsidR="000F3DD7" w:rsidRDefault="000F3DD7"/>
    <w:p w:rsidR="00257089" w:rsidRDefault="00257089">
      <w:r w:rsidRPr="00C71D92">
        <w:rPr>
          <w:b/>
        </w:rPr>
        <w:t>Name:</w:t>
      </w:r>
      <w:r>
        <w:t xml:space="preserve"> </w:t>
      </w:r>
      <w:r w:rsidR="00153450">
        <w:t>_____________________</w:t>
      </w:r>
    </w:p>
    <w:p w:rsidR="00257089" w:rsidRDefault="00257089"/>
    <w:p w:rsidR="00257089" w:rsidRDefault="00257089">
      <w:r w:rsidRPr="00C71D92">
        <w:rPr>
          <w:b/>
        </w:rPr>
        <w:t>Klasse:</w:t>
      </w:r>
      <w:r>
        <w:t xml:space="preserve"> _</w:t>
      </w:r>
      <w:r w:rsidR="00E62A14">
        <w:t>____</w:t>
      </w:r>
      <w:r w:rsidR="00EA1F41">
        <w:t>_</w:t>
      </w:r>
      <w:r w:rsidR="00C71D92">
        <w:t>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7D6A3D" w:rsidRDefault="00C370A1">
      <w:pPr>
        <w:pStyle w:val="Verzeichnis1"/>
        <w:tabs>
          <w:tab w:val="left" w:pos="660"/>
          <w:tab w:val="right" w:leader="dot" w:pos="13994"/>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1314043" w:history="1">
        <w:r w:rsidR="007D6A3D" w:rsidRPr="0030770E">
          <w:rPr>
            <w:rStyle w:val="Hyperlink"/>
            <w:noProof/>
          </w:rPr>
          <w:t>A</w:t>
        </w:r>
        <w:r w:rsidR="007D6A3D">
          <w:rPr>
            <w:rFonts w:asciiTheme="minorHAnsi" w:eastAsiaTheme="minorEastAsia" w:hAnsiTheme="minorHAnsi" w:cstheme="minorBidi"/>
            <w:noProof/>
            <w:sz w:val="22"/>
            <w:szCs w:val="22"/>
            <w:lang w:eastAsia="de-DE"/>
          </w:rPr>
          <w:tab/>
        </w:r>
        <w:r w:rsidR="007D6A3D" w:rsidRPr="0030770E">
          <w:rPr>
            <w:rStyle w:val="Hyperlink"/>
            <w:noProof/>
          </w:rPr>
          <w:t>Handlungssituation und Aufgabenstellung</w:t>
        </w:r>
        <w:r w:rsidR="007D6A3D">
          <w:rPr>
            <w:noProof/>
            <w:webHidden/>
          </w:rPr>
          <w:tab/>
        </w:r>
        <w:r w:rsidR="007D6A3D">
          <w:rPr>
            <w:noProof/>
            <w:webHidden/>
          </w:rPr>
          <w:fldChar w:fldCharType="begin"/>
        </w:r>
        <w:r w:rsidR="007D6A3D">
          <w:rPr>
            <w:noProof/>
            <w:webHidden/>
          </w:rPr>
          <w:instrText xml:space="preserve"> PAGEREF _Toc161314043 \h </w:instrText>
        </w:r>
        <w:r w:rsidR="007D6A3D">
          <w:rPr>
            <w:noProof/>
            <w:webHidden/>
          </w:rPr>
        </w:r>
        <w:r w:rsidR="007D6A3D">
          <w:rPr>
            <w:noProof/>
            <w:webHidden/>
          </w:rPr>
          <w:fldChar w:fldCharType="separate"/>
        </w:r>
        <w:r w:rsidR="007D6A3D">
          <w:rPr>
            <w:noProof/>
            <w:webHidden/>
          </w:rPr>
          <w:t>3</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44" w:history="1">
        <w:r w:rsidR="007D6A3D" w:rsidRPr="0030770E">
          <w:rPr>
            <w:rStyle w:val="Hyperlink"/>
            <w:noProof/>
          </w:rPr>
          <w:t>1 Handlungssituation (Gilt für die Aufgaben I und II)</w:t>
        </w:r>
        <w:r w:rsidR="007D6A3D">
          <w:rPr>
            <w:noProof/>
            <w:webHidden/>
          </w:rPr>
          <w:tab/>
        </w:r>
        <w:r w:rsidR="007D6A3D">
          <w:rPr>
            <w:noProof/>
            <w:webHidden/>
          </w:rPr>
          <w:fldChar w:fldCharType="begin"/>
        </w:r>
        <w:r w:rsidR="007D6A3D">
          <w:rPr>
            <w:noProof/>
            <w:webHidden/>
          </w:rPr>
          <w:instrText xml:space="preserve"> PAGEREF _Toc161314044 \h </w:instrText>
        </w:r>
        <w:r w:rsidR="007D6A3D">
          <w:rPr>
            <w:noProof/>
            <w:webHidden/>
          </w:rPr>
        </w:r>
        <w:r w:rsidR="007D6A3D">
          <w:rPr>
            <w:noProof/>
            <w:webHidden/>
          </w:rPr>
          <w:fldChar w:fldCharType="separate"/>
        </w:r>
        <w:r w:rsidR="007D6A3D">
          <w:rPr>
            <w:noProof/>
            <w:webHidden/>
          </w:rPr>
          <w:t>3</w:t>
        </w:r>
        <w:r w:rsidR="007D6A3D">
          <w:rPr>
            <w:noProof/>
            <w:webHidden/>
          </w:rPr>
          <w:fldChar w:fldCharType="end"/>
        </w:r>
      </w:hyperlink>
    </w:p>
    <w:p w:rsidR="007D6A3D" w:rsidRDefault="00153450">
      <w:pPr>
        <w:pStyle w:val="Verzeichnis2"/>
        <w:tabs>
          <w:tab w:val="left" w:pos="880"/>
          <w:tab w:val="right" w:leader="dot" w:pos="13994"/>
        </w:tabs>
        <w:rPr>
          <w:rFonts w:asciiTheme="minorHAnsi" w:eastAsiaTheme="minorEastAsia" w:hAnsiTheme="minorHAnsi" w:cstheme="minorBidi"/>
          <w:noProof/>
          <w:sz w:val="22"/>
          <w:szCs w:val="22"/>
          <w:lang w:eastAsia="de-DE"/>
        </w:rPr>
      </w:pPr>
      <w:hyperlink w:anchor="_Toc161314045" w:history="1">
        <w:r w:rsidR="007D6A3D" w:rsidRPr="0030770E">
          <w:rPr>
            <w:rStyle w:val="Hyperlink"/>
            <w:noProof/>
          </w:rPr>
          <w:t>2</w:t>
        </w:r>
        <w:r w:rsidR="007D6A3D">
          <w:rPr>
            <w:rFonts w:asciiTheme="minorHAnsi" w:eastAsiaTheme="minorEastAsia" w:hAnsiTheme="minorHAnsi" w:cstheme="minorBidi"/>
            <w:noProof/>
            <w:sz w:val="22"/>
            <w:szCs w:val="22"/>
            <w:lang w:eastAsia="de-DE"/>
          </w:rPr>
          <w:tab/>
        </w:r>
        <w:r w:rsidR="007D6A3D" w:rsidRPr="0030770E">
          <w:rPr>
            <w:rStyle w:val="Hyperlink"/>
            <w:noProof/>
          </w:rPr>
          <w:t>Aufgabenstellung Insgesamt sind zu erreichen: Bewertungseinheiten [90 BE]</w:t>
        </w:r>
        <w:r w:rsidR="007D6A3D">
          <w:rPr>
            <w:noProof/>
            <w:webHidden/>
          </w:rPr>
          <w:tab/>
        </w:r>
        <w:r w:rsidR="007D6A3D">
          <w:rPr>
            <w:noProof/>
            <w:webHidden/>
          </w:rPr>
          <w:fldChar w:fldCharType="begin"/>
        </w:r>
        <w:r w:rsidR="007D6A3D">
          <w:rPr>
            <w:noProof/>
            <w:webHidden/>
          </w:rPr>
          <w:instrText xml:space="preserve"> PAGEREF _Toc161314045 \h </w:instrText>
        </w:r>
        <w:r w:rsidR="007D6A3D">
          <w:rPr>
            <w:noProof/>
            <w:webHidden/>
          </w:rPr>
        </w:r>
        <w:r w:rsidR="007D6A3D">
          <w:rPr>
            <w:noProof/>
            <w:webHidden/>
          </w:rPr>
          <w:fldChar w:fldCharType="separate"/>
        </w:r>
        <w:r w:rsidR="007D6A3D">
          <w:rPr>
            <w:noProof/>
            <w:webHidden/>
          </w:rPr>
          <w:t>10</w:t>
        </w:r>
        <w:r w:rsidR="007D6A3D">
          <w:rPr>
            <w:noProof/>
            <w:webHidden/>
          </w:rPr>
          <w:fldChar w:fldCharType="end"/>
        </w:r>
      </w:hyperlink>
    </w:p>
    <w:p w:rsidR="007D6A3D" w:rsidRDefault="00153450">
      <w:pPr>
        <w:pStyle w:val="Verzeichnis1"/>
        <w:tabs>
          <w:tab w:val="left" w:pos="660"/>
          <w:tab w:val="right" w:leader="dot" w:pos="13994"/>
        </w:tabs>
        <w:rPr>
          <w:rFonts w:asciiTheme="minorHAnsi" w:eastAsiaTheme="minorEastAsia" w:hAnsiTheme="minorHAnsi" w:cstheme="minorBidi"/>
          <w:noProof/>
          <w:sz w:val="22"/>
          <w:szCs w:val="22"/>
          <w:lang w:eastAsia="de-DE"/>
        </w:rPr>
      </w:pPr>
      <w:hyperlink w:anchor="_Toc161314046" w:history="1">
        <w:r w:rsidR="007D6A3D" w:rsidRPr="0030770E">
          <w:rPr>
            <w:rStyle w:val="Hyperlink"/>
            <w:noProof/>
          </w:rPr>
          <w:t>B</w:t>
        </w:r>
        <w:r w:rsidR="007D6A3D">
          <w:rPr>
            <w:rFonts w:asciiTheme="minorHAnsi" w:eastAsiaTheme="minorEastAsia" w:hAnsiTheme="minorHAnsi" w:cstheme="minorBidi"/>
            <w:noProof/>
            <w:sz w:val="22"/>
            <w:szCs w:val="22"/>
            <w:lang w:eastAsia="de-DE"/>
          </w:rPr>
          <w:tab/>
        </w:r>
        <w:r w:rsidR="007D6A3D" w:rsidRPr="0030770E">
          <w:rPr>
            <w:rStyle w:val="Hyperlink"/>
            <w:noProof/>
          </w:rPr>
          <w:t>Material</w:t>
        </w:r>
        <w:r w:rsidR="007D6A3D">
          <w:rPr>
            <w:noProof/>
            <w:webHidden/>
          </w:rPr>
          <w:tab/>
        </w:r>
        <w:r w:rsidR="007D6A3D">
          <w:rPr>
            <w:noProof/>
            <w:webHidden/>
          </w:rPr>
          <w:fldChar w:fldCharType="begin"/>
        </w:r>
        <w:r w:rsidR="007D6A3D">
          <w:rPr>
            <w:noProof/>
            <w:webHidden/>
          </w:rPr>
          <w:instrText xml:space="preserve"> PAGEREF _Toc161314046 \h </w:instrText>
        </w:r>
        <w:r w:rsidR="007D6A3D">
          <w:rPr>
            <w:noProof/>
            <w:webHidden/>
          </w:rPr>
        </w:r>
        <w:r w:rsidR="007D6A3D">
          <w:rPr>
            <w:noProof/>
            <w:webHidden/>
          </w:rPr>
          <w:fldChar w:fldCharType="separate"/>
        </w:r>
        <w:r w:rsidR="007D6A3D">
          <w:rPr>
            <w:noProof/>
            <w:webHidden/>
          </w:rPr>
          <w:t>17</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47" w:history="1">
        <w:r w:rsidR="007D6A3D" w:rsidRPr="0030770E">
          <w:rPr>
            <w:rStyle w:val="Hyperlink"/>
            <w:noProof/>
          </w:rPr>
          <w:t>Anlage 1 (Gilt für die Aufgaben I und II)</w:t>
        </w:r>
        <w:r w:rsidR="007D6A3D">
          <w:rPr>
            <w:noProof/>
            <w:webHidden/>
          </w:rPr>
          <w:tab/>
        </w:r>
        <w:r w:rsidR="007D6A3D">
          <w:rPr>
            <w:noProof/>
            <w:webHidden/>
          </w:rPr>
          <w:fldChar w:fldCharType="begin"/>
        </w:r>
        <w:r w:rsidR="007D6A3D">
          <w:rPr>
            <w:noProof/>
            <w:webHidden/>
          </w:rPr>
          <w:instrText xml:space="preserve"> PAGEREF _Toc161314047 \h </w:instrText>
        </w:r>
        <w:r w:rsidR="007D6A3D">
          <w:rPr>
            <w:noProof/>
            <w:webHidden/>
          </w:rPr>
        </w:r>
        <w:r w:rsidR="007D6A3D">
          <w:rPr>
            <w:noProof/>
            <w:webHidden/>
          </w:rPr>
          <w:fldChar w:fldCharType="separate"/>
        </w:r>
        <w:r w:rsidR="007D6A3D">
          <w:rPr>
            <w:noProof/>
            <w:webHidden/>
          </w:rPr>
          <w:t>17</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48" w:history="1">
        <w:r w:rsidR="007D6A3D" w:rsidRPr="0030770E">
          <w:rPr>
            <w:rStyle w:val="Hyperlink"/>
            <w:noProof/>
          </w:rPr>
          <w:t>Anlage 2 (Gilt für die Aufgaben I und II)</w:t>
        </w:r>
        <w:r w:rsidR="007D6A3D">
          <w:rPr>
            <w:noProof/>
            <w:webHidden/>
          </w:rPr>
          <w:tab/>
        </w:r>
        <w:r w:rsidR="007D6A3D">
          <w:rPr>
            <w:noProof/>
            <w:webHidden/>
          </w:rPr>
          <w:fldChar w:fldCharType="begin"/>
        </w:r>
        <w:r w:rsidR="007D6A3D">
          <w:rPr>
            <w:noProof/>
            <w:webHidden/>
          </w:rPr>
          <w:instrText xml:space="preserve"> PAGEREF _Toc161314048 \h </w:instrText>
        </w:r>
        <w:r w:rsidR="007D6A3D">
          <w:rPr>
            <w:noProof/>
            <w:webHidden/>
          </w:rPr>
        </w:r>
        <w:r w:rsidR="007D6A3D">
          <w:rPr>
            <w:noProof/>
            <w:webHidden/>
          </w:rPr>
          <w:fldChar w:fldCharType="separate"/>
        </w:r>
        <w:r w:rsidR="007D6A3D">
          <w:rPr>
            <w:noProof/>
            <w:webHidden/>
          </w:rPr>
          <w:t>20</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49" w:history="1">
        <w:r w:rsidR="007D6A3D" w:rsidRPr="0030770E">
          <w:rPr>
            <w:rStyle w:val="Hyperlink"/>
            <w:noProof/>
          </w:rPr>
          <w:t>Anlage 3 (Gilt nur für die Aufgabe II)</w:t>
        </w:r>
        <w:r w:rsidR="007D6A3D">
          <w:rPr>
            <w:noProof/>
            <w:webHidden/>
          </w:rPr>
          <w:tab/>
        </w:r>
        <w:r w:rsidR="007D6A3D">
          <w:rPr>
            <w:noProof/>
            <w:webHidden/>
          </w:rPr>
          <w:fldChar w:fldCharType="begin"/>
        </w:r>
        <w:r w:rsidR="007D6A3D">
          <w:rPr>
            <w:noProof/>
            <w:webHidden/>
          </w:rPr>
          <w:instrText xml:space="preserve"> PAGEREF _Toc161314049 \h </w:instrText>
        </w:r>
        <w:r w:rsidR="007D6A3D">
          <w:rPr>
            <w:noProof/>
            <w:webHidden/>
          </w:rPr>
        </w:r>
        <w:r w:rsidR="007D6A3D">
          <w:rPr>
            <w:noProof/>
            <w:webHidden/>
          </w:rPr>
          <w:fldChar w:fldCharType="separate"/>
        </w:r>
        <w:r w:rsidR="007D6A3D">
          <w:rPr>
            <w:noProof/>
            <w:webHidden/>
          </w:rPr>
          <w:t>21</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50" w:history="1">
        <w:r w:rsidR="007D6A3D" w:rsidRPr="0030770E">
          <w:rPr>
            <w:rStyle w:val="Hyperlink"/>
            <w:noProof/>
          </w:rPr>
          <w:t>Anlage 4 (Gilt nur für die Aufgabe II)</w:t>
        </w:r>
        <w:r w:rsidR="007D6A3D">
          <w:rPr>
            <w:noProof/>
            <w:webHidden/>
          </w:rPr>
          <w:tab/>
        </w:r>
        <w:r w:rsidR="007D6A3D">
          <w:rPr>
            <w:noProof/>
            <w:webHidden/>
          </w:rPr>
          <w:fldChar w:fldCharType="begin"/>
        </w:r>
        <w:r w:rsidR="007D6A3D">
          <w:rPr>
            <w:noProof/>
            <w:webHidden/>
          </w:rPr>
          <w:instrText xml:space="preserve"> PAGEREF _Toc161314050 \h </w:instrText>
        </w:r>
        <w:r w:rsidR="007D6A3D">
          <w:rPr>
            <w:noProof/>
            <w:webHidden/>
          </w:rPr>
        </w:r>
        <w:r w:rsidR="007D6A3D">
          <w:rPr>
            <w:noProof/>
            <w:webHidden/>
          </w:rPr>
          <w:fldChar w:fldCharType="separate"/>
        </w:r>
        <w:r w:rsidR="007D6A3D">
          <w:rPr>
            <w:noProof/>
            <w:webHidden/>
          </w:rPr>
          <w:t>26</w:t>
        </w:r>
        <w:r w:rsidR="007D6A3D">
          <w:rPr>
            <w:noProof/>
            <w:webHidden/>
          </w:rPr>
          <w:fldChar w:fldCharType="end"/>
        </w:r>
      </w:hyperlink>
    </w:p>
    <w:p w:rsidR="007D6A3D" w:rsidRDefault="00153450">
      <w:pPr>
        <w:pStyle w:val="Verzeichnis2"/>
        <w:tabs>
          <w:tab w:val="right" w:leader="dot" w:pos="13994"/>
        </w:tabs>
        <w:rPr>
          <w:rFonts w:asciiTheme="minorHAnsi" w:eastAsiaTheme="minorEastAsia" w:hAnsiTheme="minorHAnsi" w:cstheme="minorBidi"/>
          <w:noProof/>
          <w:sz w:val="22"/>
          <w:szCs w:val="22"/>
          <w:lang w:eastAsia="de-DE"/>
        </w:rPr>
      </w:pPr>
      <w:hyperlink w:anchor="_Toc161314051" w:history="1">
        <w:r w:rsidR="007D6A3D" w:rsidRPr="0030770E">
          <w:rPr>
            <w:rStyle w:val="Hyperlink"/>
            <w:noProof/>
          </w:rPr>
          <w:t>Anlage 5 (Gilt nur für die Aufgabe II)</w:t>
        </w:r>
        <w:r w:rsidR="007D6A3D">
          <w:rPr>
            <w:noProof/>
            <w:webHidden/>
          </w:rPr>
          <w:tab/>
        </w:r>
        <w:r w:rsidR="007D6A3D">
          <w:rPr>
            <w:noProof/>
            <w:webHidden/>
          </w:rPr>
          <w:fldChar w:fldCharType="begin"/>
        </w:r>
        <w:r w:rsidR="007D6A3D">
          <w:rPr>
            <w:noProof/>
            <w:webHidden/>
          </w:rPr>
          <w:instrText xml:space="preserve"> PAGEREF _Toc161314051 \h </w:instrText>
        </w:r>
        <w:r w:rsidR="007D6A3D">
          <w:rPr>
            <w:noProof/>
            <w:webHidden/>
          </w:rPr>
        </w:r>
        <w:r w:rsidR="007D6A3D">
          <w:rPr>
            <w:noProof/>
            <w:webHidden/>
          </w:rPr>
          <w:fldChar w:fldCharType="separate"/>
        </w:r>
        <w:r w:rsidR="007D6A3D">
          <w:rPr>
            <w:noProof/>
            <w:webHidden/>
          </w:rPr>
          <w:t>29</w:t>
        </w:r>
        <w:r w:rsidR="007D6A3D">
          <w:rPr>
            <w:noProof/>
            <w:webHidden/>
          </w:rPr>
          <w:fldChar w:fldCharType="end"/>
        </w:r>
      </w:hyperlink>
    </w:p>
    <w:p w:rsidR="007D6A3D" w:rsidRDefault="00153450">
      <w:pPr>
        <w:pStyle w:val="Verzeichnis1"/>
        <w:tabs>
          <w:tab w:val="right" w:leader="dot" w:pos="13994"/>
        </w:tabs>
        <w:rPr>
          <w:rFonts w:asciiTheme="minorHAnsi" w:eastAsiaTheme="minorEastAsia" w:hAnsiTheme="minorHAnsi" w:cstheme="minorBidi"/>
          <w:noProof/>
          <w:sz w:val="22"/>
          <w:szCs w:val="22"/>
          <w:lang w:eastAsia="de-DE"/>
        </w:rPr>
      </w:pPr>
      <w:hyperlink w:anchor="_Toc161314052" w:history="1">
        <w:r w:rsidR="007D6A3D" w:rsidRPr="0030770E">
          <w:rPr>
            <w:rStyle w:val="Hyperlink"/>
            <w:noProof/>
          </w:rPr>
          <w:t>C Hilfsmittel</w:t>
        </w:r>
        <w:r w:rsidR="007D6A3D">
          <w:rPr>
            <w:noProof/>
            <w:webHidden/>
          </w:rPr>
          <w:tab/>
        </w:r>
        <w:r w:rsidR="007D6A3D">
          <w:rPr>
            <w:noProof/>
            <w:webHidden/>
          </w:rPr>
          <w:fldChar w:fldCharType="begin"/>
        </w:r>
        <w:r w:rsidR="007D6A3D">
          <w:rPr>
            <w:noProof/>
            <w:webHidden/>
          </w:rPr>
          <w:instrText xml:space="preserve"> PAGEREF _Toc161314052 \h </w:instrText>
        </w:r>
        <w:r w:rsidR="007D6A3D">
          <w:rPr>
            <w:noProof/>
            <w:webHidden/>
          </w:rPr>
        </w:r>
        <w:r w:rsidR="007D6A3D">
          <w:rPr>
            <w:noProof/>
            <w:webHidden/>
          </w:rPr>
          <w:fldChar w:fldCharType="separate"/>
        </w:r>
        <w:r w:rsidR="007D6A3D">
          <w:rPr>
            <w:noProof/>
            <w:webHidden/>
          </w:rPr>
          <w:t>31</w:t>
        </w:r>
        <w:r w:rsidR="007D6A3D">
          <w:rPr>
            <w:noProof/>
            <w:webHidden/>
          </w:rPr>
          <w:fldChar w:fldCharType="end"/>
        </w:r>
      </w:hyperlink>
    </w:p>
    <w:p w:rsidR="007D6A3D" w:rsidRDefault="00153450">
      <w:pPr>
        <w:pStyle w:val="Verzeichnis1"/>
        <w:tabs>
          <w:tab w:val="right" w:leader="dot" w:pos="13994"/>
        </w:tabs>
        <w:rPr>
          <w:rFonts w:asciiTheme="minorHAnsi" w:eastAsiaTheme="minorEastAsia" w:hAnsiTheme="minorHAnsi" w:cstheme="minorBidi"/>
          <w:noProof/>
          <w:sz w:val="22"/>
          <w:szCs w:val="22"/>
          <w:lang w:eastAsia="de-DE"/>
        </w:rPr>
      </w:pPr>
      <w:hyperlink w:anchor="_Toc161314053" w:history="1">
        <w:r w:rsidR="007D6A3D" w:rsidRPr="0030770E">
          <w:rPr>
            <w:rStyle w:val="Hyperlink"/>
            <w:noProof/>
          </w:rPr>
          <w:t>Gesamtergebnis</w:t>
        </w:r>
        <w:r w:rsidR="007D6A3D">
          <w:rPr>
            <w:noProof/>
            <w:webHidden/>
          </w:rPr>
          <w:tab/>
        </w:r>
        <w:r w:rsidR="007D6A3D">
          <w:rPr>
            <w:noProof/>
            <w:webHidden/>
          </w:rPr>
          <w:fldChar w:fldCharType="begin"/>
        </w:r>
        <w:r w:rsidR="007D6A3D">
          <w:rPr>
            <w:noProof/>
            <w:webHidden/>
          </w:rPr>
          <w:instrText xml:space="preserve"> PAGEREF _Toc161314053 \h </w:instrText>
        </w:r>
        <w:r w:rsidR="007D6A3D">
          <w:rPr>
            <w:noProof/>
            <w:webHidden/>
          </w:rPr>
        </w:r>
        <w:r w:rsidR="007D6A3D">
          <w:rPr>
            <w:noProof/>
            <w:webHidden/>
          </w:rPr>
          <w:fldChar w:fldCharType="separate"/>
        </w:r>
        <w:r w:rsidR="007D6A3D">
          <w:rPr>
            <w:noProof/>
            <w:webHidden/>
          </w:rPr>
          <w:t>32</w:t>
        </w:r>
        <w:r w:rsidR="007D6A3D">
          <w:rPr>
            <w:noProof/>
            <w:webHidden/>
          </w:rPr>
          <w:fldChar w:fldCharType="end"/>
        </w:r>
      </w:hyperlink>
    </w:p>
    <w:p w:rsidR="009B0AE9" w:rsidRDefault="00C370A1" w:rsidP="009B0AE9">
      <w:pPr>
        <w:sectPr w:rsidR="009B0AE9" w:rsidSect="009B0AE9">
          <w:footerReference w:type="default" r:id="rId8"/>
          <w:pgSz w:w="16838" w:h="23811" w:code="8"/>
          <w:pgMar w:top="1417" w:right="1417" w:bottom="1134" w:left="1417" w:header="708" w:footer="708" w:gutter="0"/>
          <w:cols w:space="708"/>
          <w:docGrid w:linePitch="598"/>
        </w:sectPr>
      </w:pPr>
      <w:r>
        <w:rPr>
          <w:b/>
          <w:bCs/>
          <w:noProof/>
        </w:rPr>
        <w:fldChar w:fldCharType="end"/>
      </w:r>
    </w:p>
    <w:p w:rsidR="003B450E" w:rsidRPr="009B0AE9" w:rsidRDefault="000F3DD7" w:rsidP="00036F44">
      <w:pPr>
        <w:pStyle w:val="berschrift1"/>
      </w:pPr>
      <w:bookmarkStart w:id="0" w:name="_Toc161314043"/>
      <w:r w:rsidRPr="009B0AE9">
        <w:lastRenderedPageBreak/>
        <w:t>A</w:t>
      </w:r>
      <w:r w:rsidR="00F06D48" w:rsidRPr="009B0AE9">
        <w:tab/>
      </w:r>
      <w:r w:rsidRPr="009B0AE9">
        <w:t>Handlungssituation und Aufgabenstellung</w:t>
      </w:r>
      <w:bookmarkEnd w:id="0"/>
    </w:p>
    <w:p w:rsidR="00036F44" w:rsidRDefault="00036F44" w:rsidP="00036F44"/>
    <w:p w:rsidR="00036F44" w:rsidRPr="00923BA3" w:rsidRDefault="000F3DD7" w:rsidP="00923BA3">
      <w:pPr>
        <w:pStyle w:val="berschrift2"/>
      </w:pPr>
      <w:bookmarkStart w:id="1" w:name="_Toc161314044"/>
      <w:r w:rsidRPr="000F3DD7">
        <w:t>1 Handlungssituation</w:t>
      </w:r>
      <w:r w:rsidR="009B0AE9">
        <w:t xml:space="preserve"> </w:t>
      </w:r>
      <w:r w:rsidR="000E4D96" w:rsidRPr="009B0AE9">
        <w:rPr>
          <w:b w:val="0"/>
        </w:rPr>
        <w:t>(Gilt für die Aufgaben I und II)</w:t>
      </w:r>
      <w:bookmarkEnd w:id="1"/>
    </w:p>
    <w:p w:rsidR="00036F44" w:rsidRDefault="00036F44" w:rsidP="00036F44"/>
    <w:p w:rsidR="000E4D96" w:rsidRPr="009B0AE9" w:rsidRDefault="000E4D96" w:rsidP="000E4D96">
      <w:pPr>
        <w:pStyle w:val="berschrift4"/>
        <w:rPr>
          <w:lang w:val="en-GB"/>
        </w:rPr>
      </w:pPr>
      <w:r w:rsidRPr="009B0AE9">
        <w:rPr>
          <w:lang w:val="en-GB"/>
        </w:rPr>
        <w:t xml:space="preserve">Die </w:t>
      </w:r>
      <w:r w:rsidR="00800178">
        <w:rPr>
          <w:smallCaps/>
          <w:lang w:val="en-GB"/>
        </w:rPr>
        <w:t>Climbo</w:t>
      </w:r>
      <w:r w:rsidR="009B0AE9">
        <w:rPr>
          <w:lang w:val="en-GB"/>
        </w:rPr>
        <w:t xml:space="preserve"> AG –</w:t>
      </w:r>
      <w:r w:rsidR="00800178">
        <w:rPr>
          <w:smallCaps/>
          <w:lang w:val="en-GB"/>
        </w:rPr>
        <w:t>Fitness Fun for Everyone</w:t>
      </w:r>
    </w:p>
    <w:p w:rsidR="000E4D96" w:rsidRPr="009B0AE9" w:rsidRDefault="000E4D96" w:rsidP="000E4D96">
      <w:pPr>
        <w:rPr>
          <w:lang w:val="en-GB"/>
        </w:rPr>
      </w:pPr>
    </w:p>
    <w:p w:rsidR="000E4D96" w:rsidRPr="00D1537C" w:rsidRDefault="00D1537C" w:rsidP="00D1537C">
      <w:pPr>
        <w:pStyle w:val="Liste"/>
        <w:rPr>
          <w:b/>
        </w:rPr>
      </w:pPr>
      <w:r w:rsidRPr="00D1537C">
        <w:rPr>
          <w:b/>
        </w:rPr>
        <w:t>1</w:t>
      </w:r>
      <w:r>
        <w:tab/>
      </w:r>
      <w:r w:rsidR="000E4D96" w:rsidRPr="00D1537C">
        <w:rPr>
          <w:b/>
        </w:rPr>
        <w:t>Das Unternehmen</w:t>
      </w:r>
    </w:p>
    <w:p w:rsidR="009218AF" w:rsidRDefault="00D1537C" w:rsidP="00D1537C">
      <w:pPr>
        <w:pStyle w:val="Liste"/>
      </w:pPr>
      <w:r w:rsidRPr="00D1537C">
        <w:rPr>
          <w:b/>
        </w:rPr>
        <w:t>2</w:t>
      </w:r>
      <w:r>
        <w:tab/>
      </w:r>
      <w:r w:rsidR="000E4D96">
        <w:t xml:space="preserve">Die </w:t>
      </w:r>
      <w:r w:rsidR="00113505">
        <w:rPr>
          <w:smallCaps/>
        </w:rPr>
        <w:t>Climbo</w:t>
      </w:r>
      <w:r w:rsidR="000E4D96">
        <w:t xml:space="preserve"> AG hat seit dem Jahr 1993 den Markt für Kletter- und Trainin</w:t>
      </w:r>
      <w:r w:rsidR="009218AF">
        <w:t>gsstationen Schritt für Schritt</w:t>
      </w:r>
    </w:p>
    <w:p w:rsidR="009218AF" w:rsidRDefault="00D1537C" w:rsidP="00D1537C">
      <w:pPr>
        <w:pStyle w:val="Liste"/>
      </w:pPr>
      <w:r w:rsidRPr="00D1537C">
        <w:rPr>
          <w:b/>
        </w:rPr>
        <w:t>3</w:t>
      </w:r>
      <w:r>
        <w:tab/>
      </w:r>
      <w:r w:rsidR="000E4D96">
        <w:t>erobert. Gründerin und heutige Vorstandsvorsitzende, Karla Nickel,</w:t>
      </w:r>
      <w:r w:rsidR="00CF461E">
        <w:t xml:space="preserve"> war schon immer aktive Sportle</w:t>
      </w:r>
      <w:r w:rsidR="009218AF">
        <w:t>rin.</w:t>
      </w:r>
    </w:p>
    <w:p w:rsidR="009218AF" w:rsidRDefault="00D1537C" w:rsidP="00D1537C">
      <w:pPr>
        <w:pStyle w:val="Liste"/>
      </w:pPr>
      <w:r w:rsidRPr="00D1537C">
        <w:rPr>
          <w:b/>
        </w:rPr>
        <w:t>4</w:t>
      </w:r>
      <w:r>
        <w:tab/>
      </w:r>
      <w:r w:rsidR="000E4D96">
        <w:t>Damals wollte sie für ihre Kinder eine Turnstange in ihren Garten bauen lassen und stellte fest,</w:t>
      </w:r>
    </w:p>
    <w:p w:rsidR="009218AF" w:rsidRDefault="00512203" w:rsidP="00512203">
      <w:pPr>
        <w:pStyle w:val="Liste"/>
      </w:pPr>
      <w:r w:rsidRPr="00D1537C">
        <w:rPr>
          <w:b/>
        </w:rPr>
        <w:t>5</w:t>
      </w:r>
      <w:r>
        <w:tab/>
      </w:r>
      <w:r w:rsidR="000E4D96">
        <w:t>dass es in Deutschland dafür wenig geeignete Anbieter gab. Aufgru</w:t>
      </w:r>
      <w:r w:rsidR="00CF461E">
        <w:t>nd der geringen Sicherheitsstan</w:t>
      </w:r>
      <w:r w:rsidR="000E4D96">
        <w:t>dar</w:t>
      </w:r>
      <w:r w:rsidR="009218AF">
        <w:t>ds</w:t>
      </w:r>
    </w:p>
    <w:p w:rsidR="009218AF" w:rsidRDefault="00D1537C" w:rsidP="00D1537C">
      <w:pPr>
        <w:pStyle w:val="Liste"/>
      </w:pPr>
      <w:r w:rsidRPr="00D1537C">
        <w:rPr>
          <w:b/>
        </w:rPr>
        <w:t>6</w:t>
      </w:r>
      <w:r>
        <w:tab/>
      </w:r>
      <w:r w:rsidR="000E4D96">
        <w:t>und der mangelnden Qualität vieler Produkte entschied sie sich</w:t>
      </w:r>
      <w:r w:rsidR="009218AF">
        <w:t>, ein Reck zum Turnen selbst zu</w:t>
      </w:r>
    </w:p>
    <w:p w:rsidR="003578C8" w:rsidRDefault="003578C8" w:rsidP="00D1537C">
      <w:pPr>
        <w:pStyle w:val="Liste"/>
      </w:pPr>
    </w:p>
    <w:p w:rsidR="009218AF" w:rsidRDefault="00D1537C" w:rsidP="00D1537C">
      <w:pPr>
        <w:pStyle w:val="Liste"/>
      </w:pPr>
      <w:r w:rsidRPr="00D1537C">
        <w:rPr>
          <w:b/>
        </w:rPr>
        <w:lastRenderedPageBreak/>
        <w:t>7</w:t>
      </w:r>
      <w:r>
        <w:tab/>
      </w:r>
      <w:r w:rsidR="000E4D96">
        <w:t>konstruieren. Durch das enorme Interesse weit über die Nachbarsch</w:t>
      </w:r>
      <w:r w:rsidR="009218AF">
        <w:t>aft hinaus, erkannte sie das</w:t>
      </w:r>
    </w:p>
    <w:p w:rsidR="009218AF" w:rsidRDefault="00D1537C" w:rsidP="00D1537C">
      <w:pPr>
        <w:pStyle w:val="Liste"/>
      </w:pPr>
      <w:r w:rsidRPr="00D1537C">
        <w:rPr>
          <w:b/>
        </w:rPr>
        <w:t>8</w:t>
      </w:r>
      <w:r>
        <w:tab/>
      </w:r>
      <w:r w:rsidR="00CF461E">
        <w:t>Po</w:t>
      </w:r>
      <w:r w:rsidR="000E4D96">
        <w:t>tenzial dieser Idee und entwickelte durchdachte K</w:t>
      </w:r>
      <w:r w:rsidR="00F31EBE">
        <w:t>letter- und Trainingsstationen.</w:t>
      </w:r>
      <w:r w:rsidR="009218AF">
        <w:t xml:space="preserve"> Über die letzten drei</w:t>
      </w:r>
    </w:p>
    <w:p w:rsidR="000E4D96" w:rsidRDefault="00D1537C" w:rsidP="00D1537C">
      <w:pPr>
        <w:pStyle w:val="Liste"/>
      </w:pPr>
      <w:r w:rsidRPr="00D1537C">
        <w:rPr>
          <w:b/>
        </w:rPr>
        <w:t>9</w:t>
      </w:r>
      <w:r>
        <w:tab/>
      </w:r>
      <w:r w:rsidR="000E4D96">
        <w:t xml:space="preserve">Jahrzehnte ging aus dem kleinen Familienunternehmen die </w:t>
      </w:r>
      <w:r w:rsidR="00113505" w:rsidRPr="00113505">
        <w:rPr>
          <w:smallCaps/>
        </w:rPr>
        <w:t>Climbo</w:t>
      </w:r>
      <w:r w:rsidR="000E4D96">
        <w:t xml:space="preserve"> AG hervor.</w:t>
      </w:r>
    </w:p>
    <w:p w:rsidR="009218AF" w:rsidRDefault="00512203" w:rsidP="00512203">
      <w:pPr>
        <w:pStyle w:val="Liste"/>
      </w:pPr>
      <w:r w:rsidRPr="00D1537C">
        <w:rPr>
          <w:b/>
        </w:rPr>
        <w:t>10</w:t>
      </w:r>
      <w:r>
        <w:tab/>
      </w:r>
      <w:r w:rsidR="000E4D96">
        <w:t xml:space="preserve">Heute steht die </w:t>
      </w:r>
      <w:r w:rsidR="00113505" w:rsidRPr="00113505">
        <w:rPr>
          <w:smallCaps/>
        </w:rPr>
        <w:t>Climbo</w:t>
      </w:r>
      <w:r w:rsidR="00113505">
        <w:t xml:space="preserve"> </w:t>
      </w:r>
      <w:r w:rsidR="000E4D96">
        <w:t xml:space="preserve">AG mit ihren zwei Produktgruppen nach wie </w:t>
      </w:r>
      <w:r w:rsidR="009218AF">
        <w:t>vor für exzellente Qualität und</w:t>
      </w:r>
    </w:p>
    <w:p w:rsidR="009218AF" w:rsidRDefault="00D1537C" w:rsidP="00D1537C">
      <w:pPr>
        <w:pStyle w:val="Liste"/>
      </w:pPr>
      <w:r w:rsidRPr="00D1537C">
        <w:rPr>
          <w:b/>
        </w:rPr>
        <w:t>11</w:t>
      </w:r>
      <w:r>
        <w:tab/>
      </w:r>
      <w:r w:rsidR="000E4D96">
        <w:t xml:space="preserve">hohe Sicherheitsstandards. Die wichtigste Produktgruppe </w:t>
      </w:r>
      <w:r w:rsidR="000E4D96" w:rsidRPr="00113505">
        <w:rPr>
          <w:i/>
        </w:rPr>
        <w:t>Open Fitnes</w:t>
      </w:r>
      <w:r w:rsidR="009218AF" w:rsidRPr="00113505">
        <w:rPr>
          <w:i/>
        </w:rPr>
        <w:t>s</w:t>
      </w:r>
      <w:r w:rsidR="009218AF">
        <w:t xml:space="preserve"> besteht aus Kletter- und</w:t>
      </w:r>
    </w:p>
    <w:p w:rsidR="00784847" w:rsidRDefault="00D1537C" w:rsidP="00D1537C">
      <w:pPr>
        <w:pStyle w:val="Liste"/>
      </w:pPr>
      <w:r w:rsidRPr="00D1537C">
        <w:rPr>
          <w:b/>
        </w:rPr>
        <w:t>12</w:t>
      </w:r>
      <w:r>
        <w:tab/>
      </w:r>
      <w:r w:rsidR="00CF461E">
        <w:t>Trai</w:t>
      </w:r>
      <w:r w:rsidR="000E4D96">
        <w:t>ningsstationen für den Outdoorbereich, die dank hochwertigem, rostfreiem Edelst</w:t>
      </w:r>
      <w:r w:rsidR="00784847">
        <w:t>ahl extrem</w:t>
      </w:r>
    </w:p>
    <w:p w:rsidR="00784847" w:rsidRDefault="00D1537C" w:rsidP="00D1537C">
      <w:pPr>
        <w:pStyle w:val="Liste"/>
      </w:pPr>
      <w:r w:rsidRPr="00D1537C">
        <w:rPr>
          <w:b/>
        </w:rPr>
        <w:t>13</w:t>
      </w:r>
      <w:r>
        <w:tab/>
      </w:r>
      <w:r w:rsidR="00CF461E">
        <w:t>witte</w:t>
      </w:r>
      <w:r w:rsidR="000E4D96">
        <w:t>rungsbeständig sind. Die einzelnen modular anpassbaren Bausätze können zu unterschiedlich</w:t>
      </w:r>
    </w:p>
    <w:p w:rsidR="001A38EB" w:rsidRDefault="00D1537C" w:rsidP="00D1537C">
      <w:pPr>
        <w:pStyle w:val="Liste"/>
      </w:pPr>
      <w:r w:rsidRPr="00D1537C">
        <w:rPr>
          <w:b/>
        </w:rPr>
        <w:t>14</w:t>
      </w:r>
      <w:r>
        <w:tab/>
      </w:r>
      <w:r w:rsidR="000E4D96">
        <w:t>großen Kletter- und Trainingsstationen kombiniert werden, sodas</w:t>
      </w:r>
      <w:r w:rsidR="001A38EB">
        <w:t>s mehrere Personen gleichzeitig</w:t>
      </w:r>
    </w:p>
    <w:p w:rsidR="001A38EB" w:rsidRDefault="00512203" w:rsidP="00512203">
      <w:pPr>
        <w:pStyle w:val="Liste"/>
      </w:pPr>
      <w:r w:rsidRPr="00D1537C">
        <w:rPr>
          <w:b/>
        </w:rPr>
        <w:t>15</w:t>
      </w:r>
      <w:r>
        <w:tab/>
      </w:r>
      <w:r w:rsidR="000E4D96">
        <w:t xml:space="preserve">trainieren können. Diese Produktgruppe der </w:t>
      </w:r>
      <w:r w:rsidR="00113505" w:rsidRPr="00113505">
        <w:rPr>
          <w:smallCaps/>
        </w:rPr>
        <w:t>Climbo</w:t>
      </w:r>
      <w:r w:rsidR="00113505">
        <w:t xml:space="preserve"> </w:t>
      </w:r>
      <w:r w:rsidR="000E4D96">
        <w:t>AG richtet sich bisher vorrangig an Sportvereine</w:t>
      </w:r>
    </w:p>
    <w:p w:rsidR="000E4D96" w:rsidRDefault="00D1537C" w:rsidP="00D1537C">
      <w:pPr>
        <w:pStyle w:val="Liste"/>
      </w:pPr>
      <w:r w:rsidRPr="00D1537C">
        <w:rPr>
          <w:b/>
        </w:rPr>
        <w:t>16</w:t>
      </w:r>
      <w:r>
        <w:tab/>
      </w:r>
      <w:r w:rsidR="000E4D96">
        <w:t>sowie Städte und Gemeinden zur Ausstattung von Spielp</w:t>
      </w:r>
      <w:r w:rsidR="00CF461E">
        <w:t>lätzen und Kindereinrichtungen.</w:t>
      </w:r>
    </w:p>
    <w:p w:rsidR="001A38EB" w:rsidRDefault="00D1537C" w:rsidP="00D1537C">
      <w:pPr>
        <w:pStyle w:val="Liste"/>
      </w:pPr>
      <w:r w:rsidRPr="00D1537C">
        <w:rPr>
          <w:b/>
        </w:rPr>
        <w:t>17</w:t>
      </w:r>
      <w:r>
        <w:tab/>
      </w:r>
      <w:r w:rsidR="000E4D96">
        <w:t xml:space="preserve">Als zweite Produktgruppe </w:t>
      </w:r>
      <w:r w:rsidR="000E4D96" w:rsidRPr="00113505">
        <w:rPr>
          <w:i/>
        </w:rPr>
        <w:t>Power Fitness</w:t>
      </w:r>
      <w:r w:rsidR="000E4D96">
        <w:t xml:space="preserve"> bietet die </w:t>
      </w:r>
      <w:r w:rsidR="00113505" w:rsidRPr="00113505">
        <w:rPr>
          <w:smallCaps/>
        </w:rPr>
        <w:t>Climbo</w:t>
      </w:r>
      <w:r w:rsidR="00113505">
        <w:t xml:space="preserve"> </w:t>
      </w:r>
      <w:r w:rsidR="000E4D96">
        <w:t>AG seit wenigen Jahren Kraftgeräte für</w:t>
      </w:r>
    </w:p>
    <w:p w:rsidR="001A38EB" w:rsidRDefault="00D1537C" w:rsidP="00D1537C">
      <w:pPr>
        <w:pStyle w:val="Liste"/>
      </w:pPr>
      <w:r w:rsidRPr="00D1537C">
        <w:rPr>
          <w:b/>
        </w:rPr>
        <w:t>18</w:t>
      </w:r>
      <w:r>
        <w:tab/>
      </w:r>
      <w:r w:rsidR="000E4D96">
        <w:t>den Indoor-Bereich an. Die einzelnen Geräte sind ebenfalls hochwertig und können mit bis zu 390 kg</w:t>
      </w:r>
    </w:p>
    <w:p w:rsidR="001A38EB" w:rsidRDefault="00D1537C" w:rsidP="00D1537C">
      <w:pPr>
        <w:pStyle w:val="Liste"/>
      </w:pPr>
      <w:r w:rsidRPr="00D1537C">
        <w:rPr>
          <w:b/>
        </w:rPr>
        <w:t>19</w:t>
      </w:r>
      <w:r>
        <w:tab/>
      </w:r>
      <w:r w:rsidR="000E4D96">
        <w:t xml:space="preserve">an Gewichten bestückt werden. Die </w:t>
      </w:r>
      <w:r w:rsidR="00113505" w:rsidRPr="00113505">
        <w:rPr>
          <w:smallCaps/>
        </w:rPr>
        <w:t>Climbo</w:t>
      </w:r>
      <w:r w:rsidR="00113505">
        <w:t xml:space="preserve"> </w:t>
      </w:r>
      <w:r w:rsidR="000E4D96">
        <w:t>AG konnte dadurch Fit</w:t>
      </w:r>
      <w:r w:rsidR="001A38EB">
        <w:t>nessstudios als neue</w:t>
      </w:r>
    </w:p>
    <w:p w:rsidR="001A38EB" w:rsidRDefault="00512203" w:rsidP="00512203">
      <w:pPr>
        <w:pStyle w:val="Liste"/>
      </w:pPr>
      <w:r w:rsidRPr="00D1537C">
        <w:rPr>
          <w:b/>
        </w:rPr>
        <w:t>20</w:t>
      </w:r>
      <w:r>
        <w:tab/>
      </w:r>
      <w:r w:rsidR="00CF461E">
        <w:t>Kundengrup</w:t>
      </w:r>
      <w:r w:rsidR="001A38EB">
        <w:t xml:space="preserve">pe </w:t>
      </w:r>
      <w:r w:rsidR="000E4D96">
        <w:t>erschließen. Der erwartete langfristige Erfolg blieb jed</w:t>
      </w:r>
      <w:r w:rsidR="00DB661C">
        <w:t>och aufgrund starker Konkurrenz</w:t>
      </w:r>
    </w:p>
    <w:p w:rsidR="000E4D96" w:rsidRDefault="00D1537C" w:rsidP="00D1537C">
      <w:pPr>
        <w:pStyle w:val="Liste"/>
      </w:pPr>
      <w:r w:rsidRPr="00D1537C">
        <w:rPr>
          <w:b/>
        </w:rPr>
        <w:t>21</w:t>
      </w:r>
      <w:r>
        <w:tab/>
        <w:t xml:space="preserve">in </w:t>
      </w:r>
      <w:r w:rsidR="00CF461E">
        <w:t>diesem Segment aus.</w:t>
      </w:r>
    </w:p>
    <w:p w:rsidR="003578C8" w:rsidRDefault="003578C8" w:rsidP="00D1537C">
      <w:pPr>
        <w:pStyle w:val="Liste"/>
      </w:pPr>
    </w:p>
    <w:p w:rsidR="001A38EB" w:rsidRDefault="00D1537C" w:rsidP="00D1537C">
      <w:pPr>
        <w:pStyle w:val="Liste"/>
      </w:pPr>
      <w:r w:rsidRPr="00D1537C">
        <w:rPr>
          <w:b/>
        </w:rPr>
        <w:lastRenderedPageBreak/>
        <w:t>22</w:t>
      </w:r>
      <w:r>
        <w:tab/>
      </w:r>
      <w:r w:rsidR="000E4D96">
        <w:t>Die Umsatzentwicklung ist insgesamt vom Vorjahr zum Berichtsjahr aufgrund des starken Rückgangs</w:t>
      </w:r>
    </w:p>
    <w:p w:rsidR="001A38EB" w:rsidRDefault="00D1537C" w:rsidP="00D1537C">
      <w:pPr>
        <w:pStyle w:val="Liste"/>
      </w:pPr>
      <w:r w:rsidRPr="00D1537C">
        <w:rPr>
          <w:b/>
        </w:rPr>
        <w:t>23</w:t>
      </w:r>
      <w:r>
        <w:tab/>
      </w:r>
      <w:r w:rsidR="000E4D96">
        <w:t xml:space="preserve">der Nachfrage nach Kraftgeräten mit ca. 12 Prozent rückläufig. Die </w:t>
      </w:r>
      <w:r w:rsidR="00113505" w:rsidRPr="00113505">
        <w:rPr>
          <w:smallCaps/>
        </w:rPr>
        <w:t>Climbo</w:t>
      </w:r>
      <w:r w:rsidR="00113505">
        <w:t xml:space="preserve"> </w:t>
      </w:r>
      <w:r w:rsidR="000E4D96">
        <w:t>AG verzeichnet jedoch</w:t>
      </w:r>
    </w:p>
    <w:p w:rsidR="000E4D96" w:rsidRDefault="00D1537C" w:rsidP="00D1537C">
      <w:pPr>
        <w:pStyle w:val="Liste"/>
      </w:pPr>
      <w:r w:rsidRPr="00D1537C">
        <w:rPr>
          <w:b/>
        </w:rPr>
        <w:t>24</w:t>
      </w:r>
      <w:r>
        <w:tab/>
      </w:r>
      <w:r w:rsidR="000E4D96">
        <w:t>aktuell eine verbesserte Auftragslage für Kletter- und Trainingsstationen.</w:t>
      </w:r>
    </w:p>
    <w:p w:rsidR="001A38EB" w:rsidRDefault="00512203" w:rsidP="00512203">
      <w:pPr>
        <w:pStyle w:val="Liste"/>
      </w:pPr>
      <w:r w:rsidRPr="00D1537C">
        <w:rPr>
          <w:b/>
        </w:rPr>
        <w:t>25</w:t>
      </w:r>
      <w:r>
        <w:tab/>
      </w:r>
      <w:r w:rsidR="000E4D96">
        <w:t xml:space="preserve">In Osnabrück befindet sich der Hauptsitz mit Produktionsstätte der </w:t>
      </w:r>
      <w:r w:rsidR="00113505" w:rsidRPr="00113505">
        <w:rPr>
          <w:smallCaps/>
        </w:rPr>
        <w:t>Climbo</w:t>
      </w:r>
      <w:r w:rsidR="00113505">
        <w:t xml:space="preserve"> </w:t>
      </w:r>
      <w:r w:rsidR="00CF461E">
        <w:t>AG. Hier werden die Klet</w:t>
      </w:r>
      <w:r w:rsidR="000E4D96">
        <w:t>ter-</w:t>
      </w:r>
    </w:p>
    <w:p w:rsidR="001A38EB" w:rsidRDefault="00D1537C" w:rsidP="00D1537C">
      <w:pPr>
        <w:pStyle w:val="Liste"/>
      </w:pPr>
      <w:r w:rsidRPr="00D1537C">
        <w:rPr>
          <w:b/>
        </w:rPr>
        <w:t>26</w:t>
      </w:r>
      <w:r>
        <w:tab/>
      </w:r>
      <w:r w:rsidR="000E4D96">
        <w:t>und Trainingsstationen sowie die Kraftgeräte konzipiert und hergestellt. Sowohl in Osnabrück als</w:t>
      </w:r>
    </w:p>
    <w:p w:rsidR="001A38EB" w:rsidRDefault="00D1537C" w:rsidP="00D1537C">
      <w:pPr>
        <w:pStyle w:val="Liste"/>
      </w:pPr>
      <w:r w:rsidRPr="00D1537C">
        <w:rPr>
          <w:b/>
        </w:rPr>
        <w:t>27</w:t>
      </w:r>
      <w:r>
        <w:tab/>
      </w:r>
      <w:r w:rsidR="000E4D96">
        <w:t>auch in 45 eigenen Verkaufsniederlassungen in Deutschland, in d</w:t>
      </w:r>
      <w:r w:rsidR="00CF461E">
        <w:t>er Schweiz und in Österreich</w:t>
      </w:r>
    </w:p>
    <w:p w:rsidR="001A38EB" w:rsidRDefault="00D1537C" w:rsidP="00D1537C">
      <w:pPr>
        <w:pStyle w:val="Liste"/>
      </w:pPr>
      <w:r w:rsidRPr="00D1537C">
        <w:rPr>
          <w:b/>
        </w:rPr>
        <w:t>28</w:t>
      </w:r>
      <w:r>
        <w:tab/>
      </w:r>
      <w:r w:rsidR="00CF461E">
        <w:t>be</w:t>
      </w:r>
      <w:r w:rsidR="000E4D96">
        <w:t>schäftigt das Unternehmen insgesamt ca.1.200 Mitarbeiterinnen und</w:t>
      </w:r>
      <w:r w:rsidR="001A38EB">
        <w:t xml:space="preserve"> Mitarbeiter. Forschung und</w:t>
      </w:r>
    </w:p>
    <w:p w:rsidR="001A38EB" w:rsidRDefault="00D1537C" w:rsidP="00D1537C">
      <w:pPr>
        <w:pStyle w:val="Liste"/>
      </w:pPr>
      <w:r w:rsidRPr="00D1537C">
        <w:rPr>
          <w:b/>
        </w:rPr>
        <w:t>29</w:t>
      </w:r>
      <w:r>
        <w:tab/>
      </w:r>
      <w:r w:rsidR="00CF461E">
        <w:t>Ent</w:t>
      </w:r>
      <w:r w:rsidR="000E4D96">
        <w:t>wicklung, Produktion, Vertrieb und Aufbau bei den Kundinnen und</w:t>
      </w:r>
      <w:r w:rsidR="001A38EB">
        <w:t xml:space="preserve"> Kunden erfolgen gänzlich durch</w:t>
      </w:r>
    </w:p>
    <w:p w:rsidR="001A38EB" w:rsidRDefault="00512203" w:rsidP="00512203">
      <w:pPr>
        <w:pStyle w:val="Liste"/>
      </w:pPr>
      <w:r w:rsidRPr="007457D4">
        <w:rPr>
          <w:b/>
        </w:rPr>
        <w:t>30</w:t>
      </w:r>
      <w:r>
        <w:tab/>
      </w:r>
      <w:r w:rsidR="000E4D96">
        <w:t xml:space="preserve">die </w:t>
      </w:r>
      <w:r w:rsidR="00113505" w:rsidRPr="00113505">
        <w:rPr>
          <w:smallCaps/>
        </w:rPr>
        <w:t>Climbo</w:t>
      </w:r>
      <w:r w:rsidR="00113505">
        <w:t xml:space="preserve"> </w:t>
      </w:r>
      <w:r w:rsidR="000E4D96">
        <w:t>AG, sodass die Verantwortung für die hohe Qualität der Produkte nicht aus der Hand</w:t>
      </w:r>
    </w:p>
    <w:p w:rsidR="001A38EB" w:rsidRDefault="007457D4" w:rsidP="007457D4">
      <w:pPr>
        <w:pStyle w:val="Liste"/>
      </w:pPr>
      <w:r w:rsidRPr="007457D4">
        <w:rPr>
          <w:b/>
        </w:rPr>
        <w:t>31</w:t>
      </w:r>
      <w:r>
        <w:tab/>
      </w:r>
      <w:r w:rsidR="000E4D96">
        <w:t>gegeben wird.</w:t>
      </w:r>
      <w:r w:rsidR="00F31EBE">
        <w:t xml:space="preserve"> Dies hat allerdings zur Folge,</w:t>
      </w:r>
      <w:r w:rsidR="009B0AE9">
        <w:t xml:space="preserve"> </w:t>
      </w:r>
      <w:r w:rsidR="000E4D96">
        <w:t xml:space="preserve">dass die </w:t>
      </w:r>
      <w:r w:rsidR="00113505" w:rsidRPr="00113505">
        <w:rPr>
          <w:smallCaps/>
        </w:rPr>
        <w:t>Climbo</w:t>
      </w:r>
      <w:r w:rsidR="00113505">
        <w:t xml:space="preserve"> </w:t>
      </w:r>
      <w:r w:rsidR="000E4D96">
        <w:t>AG s</w:t>
      </w:r>
      <w:r w:rsidR="001A38EB">
        <w:t>eit jeher einen hohen Bedarf an</w:t>
      </w:r>
    </w:p>
    <w:p w:rsidR="001A38EB" w:rsidRDefault="007457D4" w:rsidP="007457D4">
      <w:pPr>
        <w:pStyle w:val="Liste"/>
      </w:pPr>
      <w:r w:rsidRPr="007457D4">
        <w:rPr>
          <w:b/>
        </w:rPr>
        <w:t>32</w:t>
      </w:r>
      <w:r>
        <w:tab/>
      </w:r>
      <w:r w:rsidR="000E4D96">
        <w:t>qualifizierten Beschäftigten hat. Zudem hat das Unternehmen mit e</w:t>
      </w:r>
      <w:r w:rsidR="001A38EB">
        <w:t>iner zunehmenden Fluktuation zu</w:t>
      </w:r>
    </w:p>
    <w:p w:rsidR="001A38EB" w:rsidRDefault="007457D4" w:rsidP="007457D4">
      <w:pPr>
        <w:pStyle w:val="Liste"/>
      </w:pPr>
      <w:r w:rsidRPr="007457D4">
        <w:rPr>
          <w:b/>
        </w:rPr>
        <w:t>33</w:t>
      </w:r>
      <w:r>
        <w:tab/>
      </w:r>
      <w:r w:rsidR="000E4D96">
        <w:t xml:space="preserve">kämpfen, da die </w:t>
      </w:r>
      <w:r w:rsidR="00113505" w:rsidRPr="00113505">
        <w:rPr>
          <w:smallCaps/>
        </w:rPr>
        <w:t>Climbo</w:t>
      </w:r>
      <w:r w:rsidR="00113505">
        <w:t xml:space="preserve"> </w:t>
      </w:r>
      <w:r w:rsidR="000E4D96">
        <w:t>AG es in den letzten Jahren versäumt hat, sich als attraktiven A</w:t>
      </w:r>
      <w:r w:rsidR="001A38EB">
        <w:t>rbeitgeber zu</w:t>
      </w:r>
    </w:p>
    <w:p w:rsidR="000E4D96" w:rsidRDefault="007457D4" w:rsidP="007457D4">
      <w:pPr>
        <w:pStyle w:val="Liste"/>
      </w:pPr>
      <w:r w:rsidRPr="007457D4">
        <w:rPr>
          <w:b/>
        </w:rPr>
        <w:t>34</w:t>
      </w:r>
      <w:r>
        <w:tab/>
      </w:r>
      <w:r w:rsidR="000E4D96">
        <w:t>positionieren, was auch die Personalbeschaffung zusätzlich erschwert.</w:t>
      </w:r>
    </w:p>
    <w:p w:rsidR="00DB661C" w:rsidRDefault="00512203" w:rsidP="00512203">
      <w:pPr>
        <w:pStyle w:val="Liste"/>
      </w:pPr>
      <w:r w:rsidRPr="007457D4">
        <w:rPr>
          <w:b/>
        </w:rPr>
        <w:t>35</w:t>
      </w:r>
      <w:r>
        <w:tab/>
      </w:r>
      <w:r w:rsidR="000E4D96">
        <w:t xml:space="preserve">Bei der </w:t>
      </w:r>
      <w:r w:rsidR="00113505" w:rsidRPr="00113505">
        <w:rPr>
          <w:smallCaps/>
        </w:rPr>
        <w:t>Climbo</w:t>
      </w:r>
      <w:r w:rsidR="00113505">
        <w:t xml:space="preserve"> </w:t>
      </w:r>
      <w:r w:rsidR="000E4D96">
        <w:t>AG ist die Produktion sehr energie- und rohstoffintensiv</w:t>
      </w:r>
      <w:r w:rsidR="00CF461E">
        <w:t>. Dabei gestaltet sich die aktu</w:t>
      </w:r>
      <w:r w:rsidR="00A377E9">
        <w:t>elle</w:t>
      </w:r>
    </w:p>
    <w:p w:rsidR="00DB661C" w:rsidRDefault="00DB661C">
      <w:pPr>
        <w:spacing w:after="0" w:line="240" w:lineRule="auto"/>
        <w:rPr>
          <w:rFonts w:eastAsia="Calibri" w:cs="Arial"/>
          <w:szCs w:val="22"/>
        </w:rPr>
      </w:pPr>
      <w:r>
        <w:br w:type="page"/>
      </w:r>
    </w:p>
    <w:p w:rsidR="00A377E9" w:rsidRDefault="007457D4" w:rsidP="007457D4">
      <w:pPr>
        <w:pStyle w:val="Liste"/>
      </w:pPr>
      <w:r w:rsidRPr="007457D4">
        <w:rPr>
          <w:b/>
        </w:rPr>
        <w:lastRenderedPageBreak/>
        <w:t>36</w:t>
      </w:r>
      <w:r>
        <w:tab/>
      </w:r>
      <w:r w:rsidR="000E4D96">
        <w:t>Situation auf dem Beschaffungsmarkt schwierig. Insbesondere die</w:t>
      </w:r>
      <w:r w:rsidR="00CF461E">
        <w:t xml:space="preserve"> Preise für Edelstahl, den wich</w:t>
      </w:r>
      <w:r w:rsidR="00A377E9">
        <w:t>tigsten</w:t>
      </w:r>
    </w:p>
    <w:p w:rsidR="00A377E9" w:rsidRDefault="007457D4" w:rsidP="007457D4">
      <w:pPr>
        <w:pStyle w:val="Liste"/>
      </w:pPr>
      <w:r w:rsidRPr="007457D4">
        <w:rPr>
          <w:b/>
        </w:rPr>
        <w:t>37</w:t>
      </w:r>
      <w:r>
        <w:tab/>
      </w:r>
      <w:r w:rsidR="000E4D96">
        <w:t xml:space="preserve">Rohstoff der </w:t>
      </w:r>
      <w:r w:rsidR="00113505" w:rsidRPr="00113505">
        <w:rPr>
          <w:smallCaps/>
        </w:rPr>
        <w:t>Climbo</w:t>
      </w:r>
      <w:r w:rsidR="00113505">
        <w:t xml:space="preserve"> </w:t>
      </w:r>
      <w:r w:rsidR="000E4D96">
        <w:t>AG, unterliegen starken Schwankungen. A</w:t>
      </w:r>
      <w:r w:rsidR="00A377E9">
        <w:t>ktuell liegt der Edelstahlpreis</w:t>
      </w:r>
    </w:p>
    <w:p w:rsidR="00A377E9" w:rsidRDefault="007457D4" w:rsidP="007457D4">
      <w:pPr>
        <w:pStyle w:val="Liste"/>
      </w:pPr>
      <w:r w:rsidRPr="007457D4">
        <w:rPr>
          <w:b/>
        </w:rPr>
        <w:t>38</w:t>
      </w:r>
      <w:r>
        <w:tab/>
      </w:r>
      <w:r w:rsidR="000E4D96">
        <w:t>50 Prozent über dem langfristigen Mittel. Di</w:t>
      </w:r>
      <w:r w:rsidR="00F31EBE">
        <w:t xml:space="preserve">e </w:t>
      </w:r>
      <w:r w:rsidR="00113505" w:rsidRPr="00113505">
        <w:rPr>
          <w:smallCaps/>
        </w:rPr>
        <w:t>Climbo</w:t>
      </w:r>
      <w:r w:rsidR="00113505">
        <w:t xml:space="preserve"> </w:t>
      </w:r>
      <w:r w:rsidR="00F31EBE">
        <w:t>AG rechnet</w:t>
      </w:r>
      <w:r w:rsidR="00A377E9">
        <w:t xml:space="preserve"> </w:t>
      </w:r>
      <w:r w:rsidR="000E4D96">
        <w:t>in Z</w:t>
      </w:r>
      <w:r w:rsidR="00A377E9">
        <w:t>ukunft mit weiterhin steigenden</w:t>
      </w:r>
    </w:p>
    <w:p w:rsidR="00A377E9" w:rsidRDefault="007457D4" w:rsidP="007457D4">
      <w:pPr>
        <w:pStyle w:val="Liste"/>
      </w:pPr>
      <w:r w:rsidRPr="007457D4">
        <w:rPr>
          <w:b/>
        </w:rPr>
        <w:t>39</w:t>
      </w:r>
      <w:r>
        <w:tab/>
      </w:r>
      <w:r w:rsidR="000E4D96">
        <w:t>Preisen und war bisher nicht in der Lage, Festpreise in einem langfr</w:t>
      </w:r>
      <w:r w:rsidR="00A377E9">
        <w:t>istigen Rahmenvertrag mit ihren</w:t>
      </w:r>
    </w:p>
    <w:p w:rsidR="000E4D96" w:rsidRDefault="00512203" w:rsidP="00512203">
      <w:pPr>
        <w:pStyle w:val="Liste"/>
      </w:pPr>
      <w:r w:rsidRPr="004A677B">
        <w:rPr>
          <w:b/>
        </w:rPr>
        <w:t>40</w:t>
      </w:r>
      <w:r>
        <w:tab/>
      </w:r>
      <w:r w:rsidR="000E4D96">
        <w:t>Stahllieferanten zu vereinbaren.</w:t>
      </w:r>
    </w:p>
    <w:p w:rsidR="00A377E9" w:rsidRDefault="004A677B" w:rsidP="004A677B">
      <w:pPr>
        <w:pStyle w:val="Liste"/>
      </w:pPr>
      <w:r w:rsidRPr="004A677B">
        <w:rPr>
          <w:b/>
        </w:rPr>
        <w:t>41</w:t>
      </w:r>
      <w:r>
        <w:tab/>
      </w:r>
      <w:r w:rsidR="000E4D96">
        <w:t xml:space="preserve">Der Vertrieb der beiden Produktgruppen </w:t>
      </w:r>
      <w:r w:rsidR="000E4D96" w:rsidRPr="00004C83">
        <w:rPr>
          <w:i/>
        </w:rPr>
        <w:t>Open Fitness</w:t>
      </w:r>
      <w:r w:rsidR="000E4D96">
        <w:t xml:space="preserve"> und </w:t>
      </w:r>
      <w:r w:rsidR="000E4D96" w:rsidRPr="00004C83">
        <w:rPr>
          <w:i/>
        </w:rPr>
        <w:t>Power F</w:t>
      </w:r>
      <w:r w:rsidR="00A377E9" w:rsidRPr="00004C83">
        <w:rPr>
          <w:i/>
        </w:rPr>
        <w:t>itness</w:t>
      </w:r>
      <w:r w:rsidR="00A377E9">
        <w:t xml:space="preserve"> erfolgt über die eigenen</w:t>
      </w:r>
    </w:p>
    <w:p w:rsidR="00A377E9" w:rsidRDefault="004A677B" w:rsidP="004A677B">
      <w:pPr>
        <w:pStyle w:val="Liste"/>
      </w:pPr>
      <w:r w:rsidRPr="004A677B">
        <w:rPr>
          <w:b/>
        </w:rPr>
        <w:t>42</w:t>
      </w:r>
      <w:r>
        <w:tab/>
      </w:r>
      <w:r w:rsidR="000E4D96">
        <w:t xml:space="preserve">Niederlassungen, von denen aus das qualifizierte Vertriebspersonal </w:t>
      </w:r>
      <w:r w:rsidR="00A377E9">
        <w:t>die Kundschaft betreut. Bei der</w:t>
      </w:r>
    </w:p>
    <w:p w:rsidR="00A377E9" w:rsidRDefault="004A677B" w:rsidP="004A677B">
      <w:pPr>
        <w:pStyle w:val="Liste"/>
      </w:pPr>
      <w:r w:rsidRPr="004A677B">
        <w:rPr>
          <w:b/>
        </w:rPr>
        <w:t>43</w:t>
      </w:r>
      <w:r>
        <w:tab/>
      </w:r>
      <w:r w:rsidR="000E4D96">
        <w:t xml:space="preserve">Produktgruppe </w:t>
      </w:r>
      <w:r w:rsidR="000E4D96" w:rsidRPr="00004C83">
        <w:rPr>
          <w:i/>
        </w:rPr>
        <w:t>Open Fitness</w:t>
      </w:r>
      <w:r w:rsidR="000E4D96">
        <w:t xml:space="preserve"> besteht die Besonderheit, dass sich die Kundinnen und Kunden über</w:t>
      </w:r>
    </w:p>
    <w:p w:rsidR="00CB13C2" w:rsidRDefault="004A677B" w:rsidP="004A677B">
      <w:pPr>
        <w:pStyle w:val="Liste"/>
      </w:pPr>
      <w:r w:rsidRPr="004A677B">
        <w:rPr>
          <w:b/>
        </w:rPr>
        <w:t>44</w:t>
      </w:r>
      <w:r>
        <w:tab/>
      </w:r>
      <w:r w:rsidR="000E4D96">
        <w:t>den Online-Konfigurator oder die unternehmenseigene App informieren und ihre individuellen Kletter-</w:t>
      </w:r>
    </w:p>
    <w:p w:rsidR="00CB13C2" w:rsidRDefault="00512203" w:rsidP="00512203">
      <w:pPr>
        <w:pStyle w:val="Liste"/>
      </w:pPr>
      <w:r w:rsidRPr="00B83968">
        <w:rPr>
          <w:b/>
        </w:rPr>
        <w:t>45</w:t>
      </w:r>
      <w:r>
        <w:tab/>
      </w:r>
      <w:r w:rsidR="000E4D96">
        <w:t>und Trainingsstationen virtuell selber zusammenstellen können. Um ein op</w:t>
      </w:r>
      <w:r w:rsidR="00CF461E">
        <w:t>timales Einkaufserlebnis</w:t>
      </w:r>
    </w:p>
    <w:p w:rsidR="00CB13C2" w:rsidRDefault="004A677B" w:rsidP="004A677B">
      <w:pPr>
        <w:pStyle w:val="Liste"/>
      </w:pPr>
      <w:r w:rsidRPr="004A677B">
        <w:rPr>
          <w:b/>
        </w:rPr>
        <w:t>46</w:t>
      </w:r>
      <w:r>
        <w:tab/>
      </w:r>
      <w:r w:rsidR="00CF461E">
        <w:t>zu bie</w:t>
      </w:r>
      <w:r w:rsidR="000E4D96">
        <w:t xml:space="preserve">ten, werden die örtlichen </w:t>
      </w:r>
      <w:r w:rsidR="00F31EBE">
        <w:t>Gegebenheiten von den Kundinnen</w:t>
      </w:r>
      <w:r w:rsidR="009B0AE9">
        <w:t xml:space="preserve"> </w:t>
      </w:r>
      <w:r w:rsidR="000E4D96">
        <w:t>u</w:t>
      </w:r>
      <w:r w:rsidR="00CB13C2">
        <w:t>nd Kunden dreidimensional</w:t>
      </w:r>
    </w:p>
    <w:p w:rsidR="00CB13C2" w:rsidRDefault="004A677B" w:rsidP="004A677B">
      <w:pPr>
        <w:pStyle w:val="Liste"/>
      </w:pPr>
      <w:r w:rsidRPr="004A677B">
        <w:rPr>
          <w:b/>
        </w:rPr>
        <w:t>47</w:t>
      </w:r>
      <w:r>
        <w:tab/>
      </w:r>
      <w:r w:rsidR="00CF461E">
        <w:t>einge</w:t>
      </w:r>
      <w:r w:rsidR="000E4D96">
        <w:t xml:space="preserve">scannt. In enger Abstimmung mit den Mitarbeiterinnen und Mitarbeitern der </w:t>
      </w:r>
      <w:r w:rsidR="00113505" w:rsidRPr="00113505">
        <w:rPr>
          <w:smallCaps/>
        </w:rPr>
        <w:t>Climbo</w:t>
      </w:r>
      <w:r w:rsidR="00113505">
        <w:t xml:space="preserve"> </w:t>
      </w:r>
      <w:r w:rsidR="000E4D96">
        <w:t>AG können</w:t>
      </w:r>
    </w:p>
    <w:p w:rsidR="000E4D96" w:rsidRDefault="004A677B" w:rsidP="004A677B">
      <w:pPr>
        <w:pStyle w:val="Liste"/>
      </w:pPr>
      <w:r w:rsidRPr="004A677B">
        <w:rPr>
          <w:b/>
        </w:rPr>
        <w:t>48</w:t>
      </w:r>
      <w:r>
        <w:tab/>
      </w:r>
      <w:r w:rsidR="000E4D96">
        <w:t>daraufhin individuelle Lösungen konzipiert werden.</w:t>
      </w:r>
    </w:p>
    <w:p w:rsidR="00A25F64" w:rsidRDefault="00A25F64" w:rsidP="004A677B">
      <w:pPr>
        <w:pStyle w:val="Liste"/>
      </w:pPr>
    </w:p>
    <w:p w:rsidR="00A25F64" w:rsidRDefault="00A25F64" w:rsidP="004A677B">
      <w:pPr>
        <w:pStyle w:val="Liste"/>
      </w:pPr>
    </w:p>
    <w:p w:rsidR="00A25F64" w:rsidRDefault="00A25F64" w:rsidP="004A677B">
      <w:pPr>
        <w:pStyle w:val="Liste"/>
      </w:pPr>
    </w:p>
    <w:p w:rsidR="000E4D96" w:rsidRPr="00A25F64" w:rsidRDefault="004A677B" w:rsidP="004A677B">
      <w:pPr>
        <w:pStyle w:val="Liste"/>
        <w:rPr>
          <w:b/>
        </w:rPr>
      </w:pPr>
      <w:r w:rsidRPr="00A25F64">
        <w:rPr>
          <w:b/>
        </w:rPr>
        <w:lastRenderedPageBreak/>
        <w:t>49</w:t>
      </w:r>
      <w:r w:rsidRPr="00A25F64">
        <w:rPr>
          <w:b/>
        </w:rPr>
        <w:tab/>
      </w:r>
      <w:r w:rsidR="00CF461E" w:rsidRPr="00A25F64">
        <w:rPr>
          <w:b/>
        </w:rPr>
        <w:t>Marktumfeld</w:t>
      </w:r>
    </w:p>
    <w:p w:rsidR="00CB13C2" w:rsidRDefault="00512203" w:rsidP="00512203">
      <w:pPr>
        <w:pStyle w:val="Liste"/>
      </w:pPr>
      <w:r w:rsidRPr="00B83968">
        <w:rPr>
          <w:b/>
        </w:rPr>
        <w:t>50</w:t>
      </w:r>
      <w:r>
        <w:tab/>
      </w:r>
      <w:r w:rsidR="000E4D96">
        <w:t xml:space="preserve">Die Konkurrenz der </w:t>
      </w:r>
      <w:r w:rsidR="00113505" w:rsidRPr="00113505">
        <w:rPr>
          <w:smallCaps/>
        </w:rPr>
        <w:t>Climbo</w:t>
      </w:r>
      <w:r w:rsidR="00113505">
        <w:t xml:space="preserve"> </w:t>
      </w:r>
      <w:r w:rsidR="000E4D96">
        <w:t>AG wächst stetig. Im Bereich der Kraftge</w:t>
      </w:r>
      <w:r w:rsidR="00CF461E">
        <w:t>räte für Fitnessstudios dominie</w:t>
      </w:r>
      <w:r w:rsidR="000E4D96">
        <w:t>ren</w:t>
      </w:r>
    </w:p>
    <w:p w:rsidR="00CB13C2" w:rsidRDefault="00B83968" w:rsidP="00B83968">
      <w:pPr>
        <w:pStyle w:val="Liste"/>
      </w:pPr>
      <w:r w:rsidRPr="00B83968">
        <w:rPr>
          <w:b/>
        </w:rPr>
        <w:t>51</w:t>
      </w:r>
      <w:r>
        <w:tab/>
      </w:r>
      <w:r w:rsidR="000E4D96">
        <w:t xml:space="preserve">seit Jahren die Unternehmen </w:t>
      </w:r>
      <w:r w:rsidR="00004C83">
        <w:rPr>
          <w:smallCaps/>
        </w:rPr>
        <w:t>Kraft-Meyer Gmb</w:t>
      </w:r>
      <w:r w:rsidR="000E4D96" w:rsidRPr="00004C83">
        <w:rPr>
          <w:smallCaps/>
        </w:rPr>
        <w:t>H</w:t>
      </w:r>
      <w:r w:rsidR="000E4D96">
        <w:t xml:space="preserve"> und </w:t>
      </w:r>
      <w:r w:rsidR="00004C83">
        <w:rPr>
          <w:smallCaps/>
        </w:rPr>
        <w:t>Sport</w:t>
      </w:r>
      <w:r w:rsidR="000E4D96" w:rsidRPr="00004C83">
        <w:rPr>
          <w:smallCaps/>
        </w:rPr>
        <w:t xml:space="preserve"> </w:t>
      </w:r>
      <w:r w:rsidR="00004C83">
        <w:rPr>
          <w:smallCaps/>
        </w:rPr>
        <w:t>Thiem</w:t>
      </w:r>
      <w:r w:rsidR="00CF461E" w:rsidRPr="00004C83">
        <w:rPr>
          <w:smallCaps/>
        </w:rPr>
        <w:t xml:space="preserve"> AG</w:t>
      </w:r>
      <w:r w:rsidR="00CF461E">
        <w:t xml:space="preserve"> den Markt, welche eben</w:t>
      </w:r>
      <w:r w:rsidR="00CB13C2">
        <w:t>falls</w:t>
      </w:r>
    </w:p>
    <w:p w:rsidR="00CB13C2" w:rsidRDefault="00B83968" w:rsidP="00B83968">
      <w:pPr>
        <w:pStyle w:val="Liste"/>
      </w:pPr>
      <w:r w:rsidRPr="00B83968">
        <w:rPr>
          <w:b/>
        </w:rPr>
        <w:t>52</w:t>
      </w:r>
      <w:r>
        <w:tab/>
      </w:r>
      <w:r w:rsidR="000E4D96">
        <w:t>beide ihren Hauptsitz in Deutschland haben. Bei den Kletter- und Trainingsstationen ist die</w:t>
      </w:r>
    </w:p>
    <w:p w:rsidR="00CB13C2" w:rsidRDefault="00B83968" w:rsidP="00B83968">
      <w:pPr>
        <w:pStyle w:val="Liste"/>
      </w:pPr>
      <w:r w:rsidRPr="00B83968">
        <w:rPr>
          <w:b/>
        </w:rPr>
        <w:t>53</w:t>
      </w:r>
      <w:r>
        <w:tab/>
      </w:r>
      <w:r w:rsidR="001C021C" w:rsidRPr="00113505">
        <w:rPr>
          <w:smallCaps/>
        </w:rPr>
        <w:t>Climbo</w:t>
      </w:r>
      <w:r w:rsidR="001C021C">
        <w:t xml:space="preserve"> </w:t>
      </w:r>
      <w:r w:rsidR="000E4D96">
        <w:t xml:space="preserve">AG nach wie vor Marktführer, jedoch drängen zunehmend </w:t>
      </w:r>
      <w:r w:rsidR="00CF461E">
        <w:t>Anbieter aus Polen und Tschechi</w:t>
      </w:r>
      <w:r w:rsidR="000E4D96">
        <w:t>en</w:t>
      </w:r>
    </w:p>
    <w:p w:rsidR="00CB13C2" w:rsidRDefault="00B83968" w:rsidP="00B83968">
      <w:pPr>
        <w:pStyle w:val="Liste"/>
      </w:pPr>
      <w:r w:rsidRPr="00B83968">
        <w:rPr>
          <w:b/>
        </w:rPr>
        <w:t>54</w:t>
      </w:r>
      <w:r>
        <w:tab/>
      </w:r>
      <w:r w:rsidR="000E4D96">
        <w:t>auf den Markt, um auf diesen Outdoor-Fitnesstrend aufzusatt</w:t>
      </w:r>
      <w:r w:rsidR="00CB13C2">
        <w:t>eln. Mit einer aggressiven</w:t>
      </w:r>
    </w:p>
    <w:p w:rsidR="000E4D96" w:rsidRDefault="00512203" w:rsidP="00512203">
      <w:pPr>
        <w:pStyle w:val="Liste"/>
      </w:pPr>
      <w:r w:rsidRPr="00A43256">
        <w:rPr>
          <w:b/>
        </w:rPr>
        <w:t>55</w:t>
      </w:r>
      <w:r>
        <w:tab/>
      </w:r>
      <w:r w:rsidR="000E4D96">
        <w:t>Niedrigpreispolitik gewinnen diese immer mehr Marktanteile.</w:t>
      </w:r>
    </w:p>
    <w:p w:rsidR="00CB13C2" w:rsidRDefault="00A43256" w:rsidP="00A43256">
      <w:pPr>
        <w:pStyle w:val="Liste"/>
      </w:pPr>
      <w:r w:rsidRPr="00A43256">
        <w:rPr>
          <w:b/>
        </w:rPr>
        <w:t>56</w:t>
      </w:r>
      <w:r>
        <w:tab/>
      </w:r>
      <w:r w:rsidR="000E4D96">
        <w:t>Die aktuelle Situation der Fitnessbranche ist weiterhin durch Unsicher</w:t>
      </w:r>
      <w:r w:rsidR="00CB13C2">
        <w:t>heiten geprägt. Aufgrund der</w:t>
      </w:r>
    </w:p>
    <w:p w:rsidR="008B14C0" w:rsidRDefault="00A43256" w:rsidP="00A43256">
      <w:pPr>
        <w:pStyle w:val="Liste"/>
      </w:pPr>
      <w:r w:rsidRPr="00A43256">
        <w:rPr>
          <w:b/>
        </w:rPr>
        <w:t>57</w:t>
      </w:r>
      <w:r>
        <w:tab/>
      </w:r>
      <w:r w:rsidR="00CF461E">
        <w:t>an</w:t>
      </w:r>
      <w:r w:rsidR="000E4D96">
        <w:t>gespannten Haushaltslage müssen viele Städte und Gemeinden in Zukun</w:t>
      </w:r>
      <w:r w:rsidR="008B14C0">
        <w:t>ft ihre Ausgaben reduzieren.</w:t>
      </w:r>
    </w:p>
    <w:p w:rsidR="008B14C0" w:rsidRDefault="00A43256" w:rsidP="00A43256">
      <w:pPr>
        <w:pStyle w:val="Liste"/>
      </w:pPr>
      <w:r w:rsidRPr="00A43256">
        <w:rPr>
          <w:b/>
        </w:rPr>
        <w:t>58</w:t>
      </w:r>
      <w:r>
        <w:tab/>
      </w:r>
      <w:r w:rsidR="000E4D96">
        <w:t>Auch zahlreiche Fitnessstudios investieren zurückhaltend. Laut eine</w:t>
      </w:r>
      <w:r w:rsidR="008B14C0">
        <w:t>s Berichts des Deutschen</w:t>
      </w:r>
    </w:p>
    <w:p w:rsidR="008B14C0" w:rsidRDefault="00A43256" w:rsidP="00A43256">
      <w:pPr>
        <w:pStyle w:val="Liste"/>
      </w:pPr>
      <w:r w:rsidRPr="00A43256">
        <w:rPr>
          <w:b/>
        </w:rPr>
        <w:t>59</w:t>
      </w:r>
      <w:r>
        <w:tab/>
      </w:r>
      <w:r w:rsidR="00CF461E">
        <w:t>Indust</w:t>
      </w:r>
      <w:r w:rsidR="000E4D96">
        <w:t>rieverbands für Fitness und Gesundheit (DIFG) legen die privat</w:t>
      </w:r>
      <w:r w:rsidR="008B14C0">
        <w:t>en Haushalte hingegen zunehmend</w:t>
      </w:r>
    </w:p>
    <w:p w:rsidR="001C021C" w:rsidRDefault="00512203" w:rsidP="00512203">
      <w:pPr>
        <w:pStyle w:val="Liste"/>
      </w:pPr>
      <w:r w:rsidRPr="00E569AA">
        <w:rPr>
          <w:b/>
        </w:rPr>
        <w:t>60</w:t>
      </w:r>
      <w:r>
        <w:tab/>
      </w:r>
      <w:r w:rsidR="000E4D96">
        <w:t>Wert auf gemeinsame Familienaktivitäten und Fitness an der frischen Luft im eigenen Garten.</w:t>
      </w:r>
    </w:p>
    <w:p w:rsidR="001C021C" w:rsidRDefault="001C021C">
      <w:pPr>
        <w:spacing w:after="0" w:line="240" w:lineRule="auto"/>
        <w:rPr>
          <w:rFonts w:eastAsia="Calibri" w:cs="Arial"/>
          <w:szCs w:val="22"/>
        </w:rPr>
      </w:pPr>
      <w:r>
        <w:br w:type="page"/>
      </w:r>
    </w:p>
    <w:p w:rsidR="00F31EBE" w:rsidRPr="00A25F64" w:rsidRDefault="00E569AA" w:rsidP="00E569AA">
      <w:pPr>
        <w:pStyle w:val="Liste"/>
        <w:rPr>
          <w:b/>
        </w:rPr>
      </w:pPr>
      <w:r w:rsidRPr="00A25F64">
        <w:rPr>
          <w:b/>
        </w:rPr>
        <w:lastRenderedPageBreak/>
        <w:t>61</w:t>
      </w:r>
      <w:r w:rsidRPr="00A25F64">
        <w:rPr>
          <w:b/>
        </w:rPr>
        <w:tab/>
      </w:r>
      <w:r w:rsidR="000E4D96" w:rsidRPr="00A25F64">
        <w:rPr>
          <w:b/>
        </w:rPr>
        <w:t>Ziele, Trends und Strategien</w:t>
      </w:r>
    </w:p>
    <w:p w:rsidR="008B14C0" w:rsidRDefault="00E569AA" w:rsidP="00E569AA">
      <w:pPr>
        <w:pStyle w:val="Liste"/>
      </w:pPr>
      <w:r w:rsidRPr="00E569AA">
        <w:rPr>
          <w:b/>
        </w:rPr>
        <w:t>62</w:t>
      </w:r>
      <w:r>
        <w:tab/>
      </w:r>
      <w:r w:rsidR="000E4D96">
        <w:t xml:space="preserve">Um sich von der Konkurrenz abzuheben, möchte die </w:t>
      </w:r>
      <w:r w:rsidR="001C021C" w:rsidRPr="00113505">
        <w:rPr>
          <w:smallCaps/>
        </w:rPr>
        <w:t>Climbo</w:t>
      </w:r>
      <w:r w:rsidR="001C021C">
        <w:t xml:space="preserve"> </w:t>
      </w:r>
      <w:r w:rsidR="000E4D96">
        <w:t>AG in Zuk</w:t>
      </w:r>
      <w:r w:rsidR="008B14C0">
        <w:t>unft Familien wieder stärker in</w:t>
      </w:r>
    </w:p>
    <w:p w:rsidR="008B14C0" w:rsidRDefault="00E569AA" w:rsidP="00E569AA">
      <w:pPr>
        <w:pStyle w:val="Liste"/>
      </w:pPr>
      <w:r w:rsidRPr="00E569AA">
        <w:rPr>
          <w:b/>
        </w:rPr>
        <w:t>63</w:t>
      </w:r>
      <w:r>
        <w:tab/>
      </w:r>
      <w:r w:rsidR="000E4D96">
        <w:t xml:space="preserve">den Fokus rücken und plant eine neue Produktgruppe </w:t>
      </w:r>
      <w:r w:rsidR="000E4D96" w:rsidRPr="001C021C">
        <w:rPr>
          <w:i/>
        </w:rPr>
        <w:t>Family Fun</w:t>
      </w:r>
      <w:r w:rsidR="000E4D96">
        <w:t>. Kern dieser neuen Produktgruppe</w:t>
      </w:r>
    </w:p>
    <w:p w:rsidR="008B14C0" w:rsidRDefault="00E569AA" w:rsidP="00E569AA">
      <w:pPr>
        <w:pStyle w:val="Liste"/>
      </w:pPr>
      <w:r w:rsidRPr="00E569AA">
        <w:rPr>
          <w:b/>
        </w:rPr>
        <w:t>64</w:t>
      </w:r>
      <w:r>
        <w:tab/>
      </w:r>
      <w:r w:rsidR="000E4D96">
        <w:t>sind leicht umbaubare Kletter- und Trainingsstationen aus Lärchenhol</w:t>
      </w:r>
      <w:r w:rsidR="00CF461E">
        <w:t>z und Edelstahl für alle Alters</w:t>
      </w:r>
      <w:r w:rsidR="008B14C0">
        <w:t>gruppen</w:t>
      </w:r>
    </w:p>
    <w:p w:rsidR="008B14C0" w:rsidRDefault="00512203" w:rsidP="00512203">
      <w:pPr>
        <w:pStyle w:val="Liste"/>
      </w:pPr>
      <w:r w:rsidRPr="003A7E2D">
        <w:rPr>
          <w:b/>
        </w:rPr>
        <w:t>65</w:t>
      </w:r>
      <w:r>
        <w:tab/>
      </w:r>
      <w:r w:rsidR="000E4D96">
        <w:t xml:space="preserve">im Outdoorbereich. Zudem möchte die </w:t>
      </w:r>
      <w:r w:rsidR="001C021C" w:rsidRPr="00113505">
        <w:rPr>
          <w:smallCaps/>
        </w:rPr>
        <w:t>Climbo</w:t>
      </w:r>
      <w:r w:rsidR="001C021C">
        <w:t xml:space="preserve"> </w:t>
      </w:r>
      <w:r w:rsidR="000E4D96">
        <w:t>AG umfangreiches Zubehör, beispielsweise</w:t>
      </w:r>
    </w:p>
    <w:p w:rsidR="008B14C0" w:rsidRDefault="003A7E2D" w:rsidP="003A7E2D">
      <w:pPr>
        <w:pStyle w:val="Liste"/>
      </w:pPr>
      <w:r w:rsidRPr="003A7E2D">
        <w:rPr>
          <w:b/>
        </w:rPr>
        <w:t>66</w:t>
      </w:r>
      <w:r>
        <w:tab/>
      </w:r>
      <w:r w:rsidR="000E4D96">
        <w:t>Schaukeln, Rutschen oder Fallschutzmatten, je nach individuelle</w:t>
      </w:r>
      <w:r w:rsidR="00CF461E">
        <w:t>m Bedarf anbieten. Neben der</w:t>
      </w:r>
    </w:p>
    <w:p w:rsidR="008B14C0" w:rsidRDefault="003A7E2D" w:rsidP="003A7E2D">
      <w:pPr>
        <w:pStyle w:val="Liste"/>
      </w:pPr>
      <w:r w:rsidRPr="003A7E2D">
        <w:rPr>
          <w:b/>
        </w:rPr>
        <w:t>67</w:t>
      </w:r>
      <w:r>
        <w:tab/>
      </w:r>
      <w:r w:rsidR="00CF461E">
        <w:t>ge</w:t>
      </w:r>
      <w:r w:rsidR="000E4D96">
        <w:t xml:space="preserve">wohnt hohen Qualität setzt die </w:t>
      </w:r>
      <w:r w:rsidR="001C021C" w:rsidRPr="00113505">
        <w:rPr>
          <w:smallCaps/>
        </w:rPr>
        <w:t>Climbo</w:t>
      </w:r>
      <w:r w:rsidR="001C021C">
        <w:t xml:space="preserve"> </w:t>
      </w:r>
      <w:r w:rsidR="000E4D96">
        <w:t>AG hier insbesondere auf tre</w:t>
      </w:r>
      <w:r w:rsidR="008B14C0">
        <w:t>ndige Farben und höchste</w:t>
      </w:r>
    </w:p>
    <w:p w:rsidR="009F0543" w:rsidRDefault="003A7E2D" w:rsidP="003A7E2D">
      <w:pPr>
        <w:pStyle w:val="Liste"/>
      </w:pPr>
      <w:r w:rsidRPr="003A7E2D">
        <w:rPr>
          <w:b/>
        </w:rPr>
        <w:t>68</w:t>
      </w:r>
      <w:r>
        <w:tab/>
      </w:r>
      <w:r w:rsidR="00CF461E">
        <w:t>Sicher</w:t>
      </w:r>
      <w:r w:rsidR="000E4D96">
        <w:t>heit.</w:t>
      </w:r>
    </w:p>
    <w:p w:rsidR="008B14C0" w:rsidRDefault="003A7E2D" w:rsidP="003A7E2D">
      <w:pPr>
        <w:pStyle w:val="Liste"/>
      </w:pPr>
      <w:r w:rsidRPr="003A7E2D">
        <w:rPr>
          <w:b/>
        </w:rPr>
        <w:t>69</w:t>
      </w:r>
      <w:r>
        <w:tab/>
      </w:r>
      <w:r w:rsidR="000E4D96">
        <w:t xml:space="preserve">In Zusammenarbeit mit der Sporthochschule Köln hat die </w:t>
      </w:r>
      <w:r w:rsidR="001C021C" w:rsidRPr="00113505">
        <w:rPr>
          <w:smallCaps/>
        </w:rPr>
        <w:t>Climbo</w:t>
      </w:r>
      <w:r w:rsidR="001C021C">
        <w:t xml:space="preserve"> </w:t>
      </w:r>
      <w:r w:rsidR="008B14C0">
        <w:t>AG außerdem ein neuartiges</w:t>
      </w:r>
    </w:p>
    <w:p w:rsidR="008B14C0" w:rsidRDefault="00512203" w:rsidP="00512203">
      <w:pPr>
        <w:pStyle w:val="Liste"/>
      </w:pPr>
      <w:r w:rsidRPr="003A7E2D">
        <w:rPr>
          <w:b/>
        </w:rPr>
        <w:t>70</w:t>
      </w:r>
      <w:r>
        <w:tab/>
      </w:r>
      <w:r w:rsidR="00CF461E">
        <w:t>Klet</w:t>
      </w:r>
      <w:r w:rsidR="000E4D96">
        <w:t>tersystem als Prototyp entwickelt und getestet, welches aufgrund ausgeklü</w:t>
      </w:r>
      <w:r w:rsidR="008B14C0">
        <w:t>gelter Rollentechnik ein</w:t>
      </w:r>
    </w:p>
    <w:p w:rsidR="008B14C0" w:rsidRPr="008B14C0" w:rsidRDefault="003A7E2D" w:rsidP="003A7E2D">
      <w:pPr>
        <w:pStyle w:val="Liste"/>
      </w:pPr>
      <w:r w:rsidRPr="003A7E2D">
        <w:rPr>
          <w:b/>
        </w:rPr>
        <w:t>71</w:t>
      </w:r>
      <w:r>
        <w:tab/>
      </w:r>
      <w:r w:rsidR="00CF461E">
        <w:t>na</w:t>
      </w:r>
      <w:r w:rsidR="000E4D96">
        <w:t xml:space="preserve">hezu </w:t>
      </w:r>
      <w:r w:rsidR="000E4D96" w:rsidRPr="008B14C0">
        <w:t>unendliches und immer wieder neues Klettererlebnis bietet. Dank der dazuge</w:t>
      </w:r>
      <w:r w:rsidR="00E870A9">
        <w:t>hörigen</w:t>
      </w:r>
      <w:r w:rsidR="00E870A9">
        <w:br/>
      </w:r>
      <w:r w:rsidR="00CF461E" w:rsidRPr="008B14C0">
        <w:t>Virtual-Reality-</w:t>
      </w:r>
      <w:r w:rsidR="00CF1E97" w:rsidRPr="008B14C0">
        <w:t>Brille*</w:t>
      </w:r>
    </w:p>
    <w:p w:rsidR="008B14C0" w:rsidRDefault="003A7E2D" w:rsidP="003A7E2D">
      <w:pPr>
        <w:pStyle w:val="Liste"/>
      </w:pPr>
      <w:r w:rsidRPr="003A7E2D">
        <w:rPr>
          <w:b/>
        </w:rPr>
        <w:t>72</w:t>
      </w:r>
      <w:r>
        <w:tab/>
      </w:r>
      <w:r w:rsidR="000E4D96" w:rsidRPr="008B14C0">
        <w:t>können a</w:t>
      </w:r>
      <w:r w:rsidR="000E4D96">
        <w:t xml:space="preserve">uch Kletterpartien an außergewöhnlichen Orten simuliert werden. Die </w:t>
      </w:r>
      <w:r w:rsidR="001C021C" w:rsidRPr="00113505">
        <w:rPr>
          <w:smallCaps/>
        </w:rPr>
        <w:t>Climbo</w:t>
      </w:r>
      <w:r w:rsidR="001C021C">
        <w:t xml:space="preserve"> </w:t>
      </w:r>
      <w:r w:rsidR="000E4D96">
        <w:t>AG</w:t>
      </w:r>
    </w:p>
    <w:p w:rsidR="008B14C0" w:rsidRDefault="003A7E2D" w:rsidP="003A7E2D">
      <w:pPr>
        <w:pStyle w:val="Liste"/>
      </w:pPr>
      <w:r w:rsidRPr="003A7E2D">
        <w:rPr>
          <w:b/>
        </w:rPr>
        <w:t>73</w:t>
      </w:r>
      <w:r>
        <w:tab/>
      </w:r>
      <w:r w:rsidR="000E4D96">
        <w:t>steht kurz vor der Markteinführung dieses neuartigen Klettersystems, das als neue Produktgruppe</w:t>
      </w:r>
    </w:p>
    <w:p w:rsidR="00A25F64" w:rsidRDefault="00A25F64" w:rsidP="003A7E2D">
      <w:pPr>
        <w:pStyle w:val="Liste"/>
      </w:pPr>
    </w:p>
    <w:p w:rsidR="008B14C0" w:rsidRDefault="003A7E2D" w:rsidP="003A7E2D">
      <w:pPr>
        <w:pStyle w:val="Liste"/>
      </w:pPr>
      <w:r w:rsidRPr="003A7E2D">
        <w:rPr>
          <w:b/>
        </w:rPr>
        <w:lastRenderedPageBreak/>
        <w:t>74</w:t>
      </w:r>
      <w:r>
        <w:tab/>
      </w:r>
      <w:r w:rsidR="000E4D96" w:rsidRPr="001C021C">
        <w:rPr>
          <w:i/>
        </w:rPr>
        <w:t>Virtual Fitness</w:t>
      </w:r>
      <w:r w:rsidR="000E4D96">
        <w:t xml:space="preserve"> eingeführt werden soll. Die Absatzmenge ist jedoch schwer zu prognostizieren, da das</w:t>
      </w:r>
    </w:p>
    <w:p w:rsidR="008B14C0" w:rsidRDefault="00512203" w:rsidP="00512203">
      <w:pPr>
        <w:pStyle w:val="Liste"/>
      </w:pPr>
      <w:r w:rsidRPr="003A7E2D">
        <w:rPr>
          <w:b/>
        </w:rPr>
        <w:t>75</w:t>
      </w:r>
      <w:r>
        <w:tab/>
      </w:r>
      <w:r w:rsidR="000E4D96">
        <w:t>Unternehmen mit dieser Produktneuheit e</w:t>
      </w:r>
      <w:r w:rsidR="009F0543">
        <w:t>ine</w:t>
      </w:r>
      <w:r w:rsidR="009B0AE9">
        <w:t xml:space="preserve"> </w:t>
      </w:r>
      <w:r w:rsidR="000E4D96">
        <w:t>völlig neue Kundengruppe im Hochpreissegment</w:t>
      </w:r>
    </w:p>
    <w:p w:rsidR="000E4D96" w:rsidRPr="000E4D96" w:rsidRDefault="003A7E2D" w:rsidP="003A7E2D">
      <w:pPr>
        <w:pStyle w:val="Liste"/>
      </w:pPr>
      <w:r w:rsidRPr="003A7E2D">
        <w:rPr>
          <w:b/>
        </w:rPr>
        <w:t>76</w:t>
      </w:r>
      <w:r>
        <w:tab/>
      </w:r>
      <w:r w:rsidR="000E4D96">
        <w:t>ge</w:t>
      </w:r>
      <w:r w:rsidR="00CF461E">
        <w:t>win</w:t>
      </w:r>
      <w:r w:rsidR="008B14C0">
        <w:t>nen möchte.</w:t>
      </w:r>
    </w:p>
    <w:p w:rsidR="000E4D96" w:rsidRDefault="000E4D96" w:rsidP="000E4D96">
      <w:pPr>
        <w:rPr>
          <w:b/>
        </w:rPr>
      </w:pPr>
    </w:p>
    <w:p w:rsidR="009B0AE9" w:rsidRDefault="00334F18" w:rsidP="009B0AE9">
      <w:pPr>
        <w:pStyle w:val="berschrift4"/>
      </w:pPr>
      <w:r w:rsidRPr="00334F18">
        <w:t>Quellen:</w:t>
      </w:r>
    </w:p>
    <w:p w:rsidR="00334F18" w:rsidRDefault="00334F18" w:rsidP="00334F18">
      <w:r w:rsidRPr="00334F18">
        <w:t>in Anlehnung an TOLYMP, www.tolymp.de (abgerufen am 16.07.2023)</w:t>
      </w:r>
    </w:p>
    <w:p w:rsidR="00334F18" w:rsidRDefault="00334F18" w:rsidP="00334F18"/>
    <w:p w:rsidR="00334F18" w:rsidRPr="009B0AE9" w:rsidRDefault="009B0AE9" w:rsidP="00334F18">
      <w:r w:rsidRPr="009B0AE9">
        <w:t>*</w:t>
      </w:r>
      <w:r w:rsidR="00334F18" w:rsidRPr="009B0AE9">
        <w:t>Als Virtual Reality wird eine digitale, künstliche Welt bezeichnet, die mit spezieller Soft- und Hardware erzeugt wird. VR-Brillen bilden diese Welten unmittelbar vor den Augen des Nutzers ab.</w:t>
      </w:r>
    </w:p>
    <w:p w:rsidR="009B0AE9" w:rsidRDefault="00334F18" w:rsidP="00334F18">
      <w:pPr>
        <w:sectPr w:rsidR="009B0AE9" w:rsidSect="009B0AE9">
          <w:pgSz w:w="23811" w:h="16838" w:orient="landscape" w:code="8"/>
          <w:pgMar w:top="1417" w:right="1417" w:bottom="1417" w:left="1134" w:header="708" w:footer="708" w:gutter="0"/>
          <w:cols w:space="708"/>
          <w:docGrid w:linePitch="598"/>
        </w:sectPr>
      </w:pPr>
      <w:r>
        <w:br w:type="page"/>
      </w:r>
    </w:p>
    <w:p w:rsidR="009B0AE9" w:rsidRDefault="009B0AE9" w:rsidP="009B0AE9">
      <w:pPr>
        <w:rPr>
          <w:b/>
        </w:rPr>
      </w:pPr>
      <w:r w:rsidRPr="009B0AE9">
        <w:rPr>
          <w:b/>
        </w:rPr>
        <w:lastRenderedPageBreak/>
        <w:t>Als Assistentin oder Assistent des Vorstands werden Sie damit beauftragt, an der erfolgreichen</w:t>
      </w:r>
      <w:bookmarkStart w:id="2" w:name="_GoBack"/>
      <w:bookmarkEnd w:id="2"/>
      <w:r w:rsidRPr="009B0AE9">
        <w:rPr>
          <w:b/>
        </w:rPr>
        <w:t xml:space="preserve"> Weiterentwicklung der </w:t>
      </w:r>
      <w:r w:rsidR="001C021C">
        <w:rPr>
          <w:b/>
          <w:smallCaps/>
        </w:rPr>
        <w:t>Climbo</w:t>
      </w:r>
      <w:r w:rsidRPr="009B0AE9">
        <w:rPr>
          <w:b/>
        </w:rPr>
        <w:t xml:space="preserve"> AG als innovatives Unternehmen mitzuwirken und die Wettbewerbsfähigkeit durch Einführung einer neuen Produk</w:t>
      </w:r>
      <w:r w:rsidR="002C25D4">
        <w:rPr>
          <w:b/>
        </w:rPr>
        <w:t>tgruppe langfristig zu sichern.</w:t>
      </w:r>
    </w:p>
    <w:p w:rsidR="002C25D4" w:rsidRPr="009B0AE9" w:rsidRDefault="002C25D4" w:rsidP="009B0AE9">
      <w:pPr>
        <w:rPr>
          <w:b/>
        </w:rPr>
      </w:pPr>
    </w:p>
    <w:p w:rsidR="009F0543" w:rsidRPr="009B0AE9" w:rsidRDefault="009B0AE9" w:rsidP="009B0AE9">
      <w:pPr>
        <w:rPr>
          <w:b/>
        </w:rPr>
      </w:pPr>
      <w:r w:rsidRPr="009B0AE9">
        <w:rPr>
          <w:b/>
        </w:rPr>
        <w:t>In den Anlagen 1 bis 5 finden Sie ergänzende Informationen.</w:t>
      </w:r>
    </w:p>
    <w:p w:rsidR="009F0543" w:rsidRDefault="009F0543">
      <w:pPr>
        <w:spacing w:after="0" w:line="240" w:lineRule="auto"/>
      </w:pPr>
    </w:p>
    <w:p w:rsidR="00334F18" w:rsidRPr="00ED2E16" w:rsidRDefault="00334F18" w:rsidP="00ED2E16">
      <w:pPr>
        <w:pStyle w:val="berschrift2"/>
        <w:rPr>
          <w:b w:val="0"/>
        </w:rPr>
      </w:pPr>
      <w:bookmarkStart w:id="3" w:name="_Toc161314045"/>
      <w:r>
        <w:t>2</w:t>
      </w:r>
      <w:r>
        <w:tab/>
        <w:t>Aufgabenstellung</w:t>
      </w:r>
      <w:r w:rsidR="00ED2E16">
        <w:br/>
      </w:r>
      <w:r w:rsidR="00ED2E16" w:rsidRPr="00ED2E16">
        <w:rPr>
          <w:b w:val="0"/>
        </w:rPr>
        <w:t>Insgesamt sind zu erreichen</w:t>
      </w:r>
      <w:r w:rsidR="00ED2E16">
        <w:rPr>
          <w:b w:val="0"/>
        </w:rPr>
        <w:t xml:space="preserve">: </w:t>
      </w:r>
      <w:r w:rsidR="00ED2E16" w:rsidRPr="00ED2E16">
        <w:rPr>
          <w:b w:val="0"/>
        </w:rPr>
        <w:t xml:space="preserve">Bewertungseinheiten </w:t>
      </w:r>
      <w:r w:rsidR="00ED2E16" w:rsidRPr="00ED2E16">
        <w:t>[90 BE</w:t>
      </w:r>
      <w:r w:rsidR="00D97EAE">
        <w:t>]</w:t>
      </w:r>
      <w:bookmarkEnd w:id="3"/>
    </w:p>
    <w:p w:rsidR="00334F18" w:rsidRDefault="00334F18" w:rsidP="00334F18"/>
    <w:p w:rsidR="009F0543" w:rsidRPr="002144D3" w:rsidRDefault="00334F18" w:rsidP="009F0543">
      <w:pPr>
        <w:pStyle w:val="Liste"/>
        <w:rPr>
          <w:b/>
        </w:rPr>
      </w:pPr>
      <w:r w:rsidRPr="002144D3">
        <w:rPr>
          <w:b/>
        </w:rPr>
        <w:t>2.1</w:t>
      </w:r>
      <w:r w:rsidRPr="002144D3">
        <w:rPr>
          <w:b/>
        </w:rPr>
        <w:tab/>
      </w:r>
      <w:r w:rsidR="009B0AE9" w:rsidRPr="002144D3">
        <w:rPr>
          <w:b/>
        </w:rPr>
        <w:t xml:space="preserve">Die Entwicklungsabteilung der </w:t>
      </w:r>
      <w:r w:rsidR="001C021C">
        <w:rPr>
          <w:b/>
          <w:smallCaps/>
        </w:rPr>
        <w:t>Climbo</w:t>
      </w:r>
      <w:r w:rsidR="009B0AE9" w:rsidRPr="002144D3">
        <w:rPr>
          <w:b/>
        </w:rPr>
        <w:t xml:space="preserve"> AG hat in Zusammenarbeit mit der Sporthochschule Köln den Prototypen einer unendlichen VR-Kletterwand so weiterentwickelt, </w:t>
      </w:r>
      <w:r w:rsidR="002C25D4">
        <w:rPr>
          <w:b/>
        </w:rPr>
        <w:t xml:space="preserve">dass diese bei der </w:t>
      </w:r>
      <w:r w:rsidR="001C021C">
        <w:rPr>
          <w:b/>
          <w:smallCaps/>
        </w:rPr>
        <w:t>Climbo</w:t>
      </w:r>
      <w:r w:rsidR="001C021C" w:rsidRPr="002144D3">
        <w:rPr>
          <w:b/>
        </w:rPr>
        <w:t xml:space="preserve"> </w:t>
      </w:r>
      <w:r w:rsidR="002C25D4">
        <w:rPr>
          <w:b/>
        </w:rPr>
        <w:t>AG in</w:t>
      </w:r>
      <w:r w:rsidR="002C25D4">
        <w:rPr>
          <w:b/>
        </w:rPr>
        <w:br/>
      </w:r>
      <w:r w:rsidR="009B0AE9" w:rsidRPr="002144D3">
        <w:rPr>
          <w:b/>
        </w:rPr>
        <w:t>Kleinserie produziert werden könnte. Damit es zu</w:t>
      </w:r>
      <w:r w:rsidR="002C25D4">
        <w:rPr>
          <w:b/>
        </w:rPr>
        <w:t>r</w:t>
      </w:r>
      <w:r w:rsidR="002C25D4">
        <w:rPr>
          <w:b/>
        </w:rPr>
        <w:br/>
      </w:r>
      <w:r w:rsidR="009B0AE9" w:rsidRPr="002144D3">
        <w:rPr>
          <w:b/>
        </w:rPr>
        <w:t xml:space="preserve">Aufnahme dieses Klettersystems mit dem Namen </w:t>
      </w:r>
      <w:r w:rsidR="009B0AE9" w:rsidRPr="001C021C">
        <w:rPr>
          <w:b/>
          <w:i/>
        </w:rPr>
        <w:t>Virtual Fitness</w:t>
      </w:r>
      <w:r w:rsidR="009B0AE9" w:rsidRPr="002144D3">
        <w:rPr>
          <w:b/>
        </w:rPr>
        <w:t xml:space="preserve"> in das Prod</w:t>
      </w:r>
      <w:r w:rsidR="002C25D4">
        <w:rPr>
          <w:b/>
        </w:rPr>
        <w:t>uktprogramm kommen kann, sollen</w:t>
      </w:r>
      <w:r w:rsidR="002C25D4">
        <w:rPr>
          <w:b/>
        </w:rPr>
        <w:br/>
      </w:r>
      <w:r w:rsidR="009B0AE9" w:rsidRPr="002144D3">
        <w:rPr>
          <w:b/>
        </w:rPr>
        <w:t xml:space="preserve">die Markteinführung sowie die wirtschaftliche Lage der </w:t>
      </w:r>
      <w:r w:rsidR="001C021C">
        <w:rPr>
          <w:b/>
          <w:smallCaps/>
        </w:rPr>
        <w:t>Climbo</w:t>
      </w:r>
      <w:r w:rsidR="001C021C" w:rsidRPr="002144D3">
        <w:rPr>
          <w:b/>
        </w:rPr>
        <w:t xml:space="preserve"> </w:t>
      </w:r>
      <w:r w:rsidR="009B0AE9" w:rsidRPr="002144D3">
        <w:rPr>
          <w:b/>
        </w:rPr>
        <w:t>AG die obersten Tagesordnungspunkte der bevorstehenden Vorstandssitzung sein. Als Assist</w:t>
      </w:r>
      <w:r w:rsidR="002C25D4">
        <w:rPr>
          <w:b/>
        </w:rPr>
        <w:t>entin</w:t>
      </w:r>
      <w:r w:rsidR="002C25D4">
        <w:rPr>
          <w:b/>
        </w:rPr>
        <w:br/>
      </w:r>
      <w:r w:rsidR="009B0AE9" w:rsidRPr="002144D3">
        <w:rPr>
          <w:b/>
        </w:rPr>
        <w:t>oder Assistent des Vorst</w:t>
      </w:r>
      <w:r w:rsidR="002C25D4">
        <w:rPr>
          <w:b/>
        </w:rPr>
        <w:t>ands sind Sie damit beauftragt,</w:t>
      </w:r>
      <w:r w:rsidR="002C25D4">
        <w:rPr>
          <w:b/>
        </w:rPr>
        <w:br/>
      </w:r>
      <w:r w:rsidR="009B0AE9" w:rsidRPr="002144D3">
        <w:rPr>
          <w:b/>
        </w:rPr>
        <w:t>diese Sitzung inhaltlich vorzubereiten.</w:t>
      </w:r>
    </w:p>
    <w:p w:rsidR="009F0543" w:rsidRDefault="009F0543">
      <w:pPr>
        <w:spacing w:after="0" w:line="240" w:lineRule="auto"/>
        <w:rPr>
          <w:rFonts w:eastAsia="Calibri" w:cs="Arial"/>
          <w:szCs w:val="22"/>
        </w:rPr>
      </w:pPr>
      <w:r>
        <w:br w:type="page"/>
      </w:r>
    </w:p>
    <w:p w:rsidR="00334F18" w:rsidRDefault="00334F18" w:rsidP="009B0AE9">
      <w:pPr>
        <w:pStyle w:val="Listenfortsetzung"/>
      </w:pPr>
      <w:r w:rsidRPr="00B75FDD">
        <w:lastRenderedPageBreak/>
        <w:t>2.1.1</w:t>
      </w:r>
      <w:r w:rsidRPr="00B75FDD">
        <w:tab/>
      </w:r>
      <w:r w:rsidR="009B0AE9" w:rsidRPr="009B0AE9">
        <w:t>Arbeiten Sie aus der Handlungssituation sowie aus der Anlage 3 insgesamt vier Chancen und Risiken der Markteinführung vom Klettersystem Virtual Fitne</w:t>
      </w:r>
      <w:r w:rsidR="002144D3">
        <w:t xml:space="preserve">ss für die </w:t>
      </w:r>
      <w:r w:rsidR="001C021C">
        <w:rPr>
          <w:smallCaps/>
        </w:rPr>
        <w:t>Climbo</w:t>
      </w:r>
      <w:r w:rsidR="002144D3">
        <w:t xml:space="preserve"> AG heraus. Er</w:t>
      </w:r>
      <w:r w:rsidR="009B0AE9" w:rsidRPr="009B0AE9">
        <w:t>stellen Sie in Vorbereitung auf die bevorstehende Vorstandssitzung eine Tischvorlage.</w:t>
      </w:r>
      <w:r w:rsidR="009B0AE9">
        <w:t xml:space="preserve"> </w:t>
      </w:r>
      <w:r w:rsidR="009B0AE9" w:rsidRPr="009B0AE9">
        <w:rPr>
          <w:b/>
        </w:rPr>
        <w:t>[6 + 2 BE]</w:t>
      </w:r>
    </w:p>
    <w:p w:rsidR="00334F18" w:rsidRDefault="00334F18" w:rsidP="00334F18"/>
    <w:p w:rsidR="00001F3C" w:rsidRDefault="00334F18" w:rsidP="002144D3">
      <w:pPr>
        <w:pStyle w:val="Listenfortsetzung"/>
      </w:pPr>
      <w:r>
        <w:t>2.1.2</w:t>
      </w:r>
      <w:r>
        <w:tab/>
      </w:r>
      <w:r w:rsidR="009B0AE9" w:rsidRPr="009B0AE9">
        <w:t xml:space="preserve">Berechnen Sie für die </w:t>
      </w:r>
      <w:r w:rsidR="001C021C">
        <w:rPr>
          <w:smallCaps/>
        </w:rPr>
        <w:t>Climbo</w:t>
      </w:r>
      <w:r w:rsidR="009B0AE9" w:rsidRPr="009B0AE9">
        <w:t xml:space="preserve"> AG die Gesamtkapitalrentabilität, den Deckungsgrad I und den Cashflow für das Berichtsjahr sowie für das Vorjahr und </w:t>
      </w:r>
      <w:r w:rsidR="002C25D4">
        <w:t>werten Sie Ihre Ergebnisse auch</w:t>
      </w:r>
      <w:r w:rsidR="002C25D4">
        <w:br/>
      </w:r>
      <w:r w:rsidR="009B0AE9" w:rsidRPr="009B0AE9">
        <w:t xml:space="preserve">vor dem Hintergrund einer künftigen Markteinführung des Klettersystems </w:t>
      </w:r>
      <w:r w:rsidR="009B0AE9" w:rsidRPr="001C021C">
        <w:rPr>
          <w:i/>
        </w:rPr>
        <w:t>Virtual Fitness</w:t>
      </w:r>
      <w:r w:rsidR="009B0AE9" w:rsidRPr="009B0AE9">
        <w:t xml:space="preserve"> aus.</w:t>
      </w:r>
      <w:r w:rsidR="002144D3" w:rsidRPr="002144D3">
        <w:rPr>
          <w:b/>
        </w:rPr>
        <w:t xml:space="preserve"> [5 + 6</w:t>
      </w:r>
      <w:r w:rsidR="002144D3">
        <w:rPr>
          <w:b/>
        </w:rPr>
        <w:t xml:space="preserve"> BE</w:t>
      </w:r>
      <w:r w:rsidR="002144D3" w:rsidRPr="002144D3">
        <w:rPr>
          <w:b/>
        </w:rPr>
        <w:t>]</w:t>
      </w:r>
      <w:r w:rsidR="00001F3C">
        <w:br/>
      </w:r>
    </w:p>
    <w:p w:rsidR="009F0543" w:rsidRPr="002144D3" w:rsidRDefault="00953761" w:rsidP="009F0543">
      <w:pPr>
        <w:pStyle w:val="Liste"/>
        <w:rPr>
          <w:b/>
        </w:rPr>
      </w:pPr>
      <w:r w:rsidRPr="002144D3">
        <w:rPr>
          <w:b/>
        </w:rPr>
        <w:t>2.2</w:t>
      </w:r>
      <w:r w:rsidRPr="002144D3">
        <w:rPr>
          <w:b/>
        </w:rPr>
        <w:tab/>
      </w:r>
      <w:r w:rsidR="002144D3" w:rsidRPr="002144D3">
        <w:rPr>
          <w:b/>
        </w:rPr>
        <w:t xml:space="preserve">Um die Produktion des Klettersystems </w:t>
      </w:r>
      <w:r w:rsidR="002144D3" w:rsidRPr="00E66DEF">
        <w:rPr>
          <w:b/>
          <w:i/>
        </w:rPr>
        <w:t>Virtual Fitness</w:t>
      </w:r>
      <w:r w:rsidR="002144D3" w:rsidRPr="002144D3">
        <w:rPr>
          <w:b/>
        </w:rPr>
        <w:t xml:space="preserve"> am Standort in Osnabrück effizient zu gestalten, ist es notwendig, eine eigene Montagestraße auf dem Werksgelände zu errichten. An dieser sollen die Kletterwände montiert, mit Sensoren und einem Computersystem ausgestattet sowie Testläufe durchgeführt werden. </w:t>
      </w:r>
      <w:r w:rsidR="002144D3">
        <w:rPr>
          <w:b/>
        </w:rPr>
        <w:br/>
      </w:r>
      <w:r w:rsidR="002144D3" w:rsidRPr="002144D3">
        <w:rPr>
          <w:b/>
        </w:rPr>
        <w:t xml:space="preserve">Der </w:t>
      </w:r>
      <w:r w:rsidR="00E66DEF">
        <w:rPr>
          <w:b/>
          <w:smallCaps/>
        </w:rPr>
        <w:t>Climbo</w:t>
      </w:r>
      <w:r w:rsidR="002144D3" w:rsidRPr="002144D3">
        <w:rPr>
          <w:b/>
        </w:rPr>
        <w:t xml:space="preserve"> AG liegen zwei Angebote vor, welche die erforderlichen Spezifikationen erfüllen.</w:t>
      </w:r>
    </w:p>
    <w:p w:rsidR="00661F7B" w:rsidRDefault="00661F7B">
      <w:pPr>
        <w:spacing w:after="0" w:line="240" w:lineRule="auto"/>
        <w:rPr>
          <w:rFonts w:eastAsia="Calibri" w:cs="Arial"/>
          <w:szCs w:val="22"/>
        </w:rPr>
      </w:pPr>
      <w:r>
        <w:rPr>
          <w:rFonts w:eastAsia="Calibri" w:cs="Arial"/>
          <w:szCs w:val="22"/>
        </w:rPr>
        <w:br w:type="page"/>
      </w:r>
    </w:p>
    <w:p w:rsidR="00806973" w:rsidRPr="000D0A5A" w:rsidRDefault="00953761" w:rsidP="000D0A5A">
      <w:pPr>
        <w:pStyle w:val="Listenfortsetzung"/>
        <w:rPr>
          <w:b/>
        </w:rPr>
      </w:pPr>
      <w:r>
        <w:lastRenderedPageBreak/>
        <w:t>2.2.1</w:t>
      </w:r>
      <w:r>
        <w:tab/>
      </w:r>
      <w:r w:rsidR="002144D3" w:rsidRPr="002144D3">
        <w:t xml:space="preserve">Die Rentabilität der Montagestraße der </w:t>
      </w:r>
      <w:r w:rsidR="00E66DEF">
        <w:rPr>
          <w:smallCaps/>
        </w:rPr>
        <w:t>Fliss</w:t>
      </w:r>
      <w:r w:rsidR="002144D3" w:rsidRPr="002144D3">
        <w:t xml:space="preserve"> AG wurde bereits berechnet. Ermittel</w:t>
      </w:r>
      <w:r w:rsidR="002144D3" w:rsidRPr="00E66DEF">
        <w:t xml:space="preserve">n </w:t>
      </w:r>
      <w:r w:rsidR="00E66DEF" w:rsidRPr="00E66DEF">
        <w:rPr>
          <w:smallCaps/>
        </w:rPr>
        <w:t>Climbo</w:t>
      </w:r>
      <w:r w:rsidR="00E66DEF" w:rsidRPr="00E66DEF">
        <w:t xml:space="preserve"> </w:t>
      </w:r>
      <w:r w:rsidR="002144D3" w:rsidRPr="002144D3">
        <w:t xml:space="preserve">Sie die Rentabilität für das Angebot der </w:t>
      </w:r>
      <w:r w:rsidR="00E66DEF">
        <w:rPr>
          <w:smallCaps/>
        </w:rPr>
        <w:t>Touch Gmb</w:t>
      </w:r>
      <w:r w:rsidR="002144D3" w:rsidRPr="002144D3">
        <w:t xml:space="preserve">H in nachvollziehbarer Form und werten Sie die </w:t>
      </w:r>
      <w:r w:rsidR="00AC1876" w:rsidRPr="002144D3">
        <w:t>Rentabilität</w:t>
      </w:r>
      <w:r w:rsidR="00AC1876">
        <w:t>en</w:t>
      </w:r>
      <w:r w:rsidR="002144D3" w:rsidRPr="002144D3">
        <w:t xml:space="preserve"> aus.</w:t>
      </w:r>
      <w:r w:rsidR="002144D3">
        <w:t xml:space="preserve"> </w:t>
      </w:r>
      <w:r w:rsidR="002144D3" w:rsidRPr="002144D3">
        <w:rPr>
          <w:b/>
        </w:rPr>
        <w:t>[6</w:t>
      </w:r>
      <w:r w:rsidRPr="002144D3">
        <w:rPr>
          <w:b/>
        </w:rPr>
        <w:t xml:space="preserve"> + </w:t>
      </w:r>
      <w:r w:rsidR="002144D3" w:rsidRPr="002144D3">
        <w:rPr>
          <w:b/>
        </w:rPr>
        <w:t>2</w:t>
      </w:r>
      <w:r w:rsidRPr="002144D3">
        <w:rPr>
          <w:b/>
        </w:rPr>
        <w:t xml:space="preserve"> BE</w:t>
      </w:r>
      <w:r w:rsidR="002144D3" w:rsidRPr="002144D3">
        <w:rPr>
          <w:b/>
        </w:rPr>
        <w:t>]</w:t>
      </w:r>
    </w:p>
    <w:tbl>
      <w:tblPr>
        <w:tblW w:w="14050" w:type="dxa"/>
        <w:tblBorders>
          <w:bottom w:val="single" w:sz="24" w:space="0" w:color="auto"/>
          <w:right w:val="single" w:sz="24" w:space="0" w:color="auto"/>
          <w:insideH w:val="single" w:sz="24" w:space="0" w:color="auto"/>
          <w:insideV w:val="single" w:sz="24" w:space="0" w:color="auto"/>
        </w:tblBorders>
        <w:tblCellMar>
          <w:top w:w="170" w:type="dxa"/>
          <w:left w:w="70" w:type="dxa"/>
          <w:right w:w="70" w:type="dxa"/>
        </w:tblCellMar>
        <w:tblLook w:val="04A0" w:firstRow="1" w:lastRow="0" w:firstColumn="1" w:lastColumn="0" w:noHBand="0" w:noVBand="1"/>
      </w:tblPr>
      <w:tblGrid>
        <w:gridCol w:w="8100"/>
        <w:gridCol w:w="3060"/>
        <w:gridCol w:w="2890"/>
      </w:tblGrid>
      <w:tr w:rsidR="000D0A5A" w:rsidRPr="00661F7B" w:rsidTr="00532A52">
        <w:trPr>
          <w:trHeight w:val="285"/>
        </w:trPr>
        <w:tc>
          <w:tcPr>
            <w:tcW w:w="8100" w:type="dxa"/>
            <w:tcBorders>
              <w:bottom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szCs w:val="44"/>
              </w:rPr>
            </w:pPr>
          </w:p>
        </w:tc>
        <w:tc>
          <w:tcPr>
            <w:tcW w:w="3060" w:type="dxa"/>
            <w:tcBorders>
              <w:top w:val="single" w:sz="24" w:space="0" w:color="auto"/>
            </w:tcBorders>
            <w:shd w:val="clear" w:color="auto" w:fill="auto"/>
            <w:noWrap/>
            <w:vAlign w:val="center"/>
            <w:hideMark/>
          </w:tcPr>
          <w:p w:rsidR="00661F7B" w:rsidRPr="00E66DEF" w:rsidRDefault="00661F7B" w:rsidP="000D0A5A">
            <w:pPr>
              <w:spacing w:before="120" w:after="0"/>
              <w:jc w:val="center"/>
              <w:rPr>
                <w:rFonts w:eastAsia="Times New Roman" w:cs="Arial"/>
                <w:b/>
                <w:bCs/>
                <w:smallCaps/>
                <w:color w:val="000000" w:themeColor="text1"/>
                <w:szCs w:val="44"/>
              </w:rPr>
            </w:pPr>
            <w:r w:rsidRPr="00E66DEF">
              <w:rPr>
                <w:rFonts w:eastAsia="Times New Roman" w:cs="Arial"/>
                <w:b/>
                <w:bCs/>
                <w:smallCaps/>
                <w:color w:val="000000" w:themeColor="text1"/>
                <w:szCs w:val="44"/>
              </w:rPr>
              <w:t>Touch GmbH</w:t>
            </w:r>
          </w:p>
        </w:tc>
        <w:tc>
          <w:tcPr>
            <w:tcW w:w="2890" w:type="dxa"/>
            <w:tcBorders>
              <w:top w:val="single" w:sz="24" w:space="0" w:color="auto"/>
            </w:tcBorders>
            <w:shd w:val="clear" w:color="auto" w:fill="auto"/>
            <w:noWrap/>
            <w:vAlign w:val="center"/>
            <w:hideMark/>
          </w:tcPr>
          <w:p w:rsidR="00661F7B" w:rsidRPr="00E66DEF" w:rsidRDefault="00661F7B" w:rsidP="000D0A5A">
            <w:pPr>
              <w:spacing w:before="120" w:after="0"/>
              <w:jc w:val="center"/>
              <w:rPr>
                <w:rFonts w:eastAsia="Times New Roman" w:cs="Arial"/>
                <w:b/>
                <w:bCs/>
                <w:smallCaps/>
                <w:color w:val="000000"/>
                <w:szCs w:val="44"/>
              </w:rPr>
            </w:pPr>
            <w:r w:rsidRPr="00E66DEF">
              <w:rPr>
                <w:rFonts w:eastAsia="Times New Roman" w:cs="Arial"/>
                <w:b/>
                <w:bCs/>
                <w:smallCaps/>
                <w:color w:val="000000"/>
                <w:szCs w:val="44"/>
              </w:rPr>
              <w:t>Fliss AG</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Anschaffungskosten in Euro</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1.300.000,00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1.800.000,00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geplante Nutzungsdauer in Jahren</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kalkulat</w:t>
            </w:r>
            <w:r w:rsidR="000D0A5A">
              <w:rPr>
                <w:rFonts w:eastAsia="Times New Roman" w:cs="Arial"/>
                <w:color w:val="000000"/>
                <w:szCs w:val="44"/>
              </w:rPr>
              <w:t>orischer Zinssatz in Prozent p.</w:t>
            </w:r>
            <w:r w:rsidR="00E66DEF">
              <w:rPr>
                <w:rFonts w:eastAsia="Times New Roman" w:cs="Arial"/>
                <w:color w:val="000000"/>
                <w:szCs w:val="44"/>
              </w:rPr>
              <w:t xml:space="preserve"> </w:t>
            </w:r>
            <w:r w:rsidRPr="00661F7B">
              <w:rPr>
                <w:rFonts w:eastAsia="Times New Roman" w:cs="Arial"/>
                <w:color w:val="000000"/>
                <w:szCs w:val="44"/>
              </w:rPr>
              <w:t>a.</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6</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6</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Leistungsmenge in Stück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Kapazitätsgrenze in Stück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280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340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sonst. fixe Kosten in Euro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700.000,00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520.000,00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variable Kosten in Euro pro Kletterwand</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19.100,00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19.700,00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Verkaufspreis pro Kletterwand</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23.500,00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23.500,00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Rentabilität in Prozent</w:t>
            </w:r>
          </w:p>
        </w:tc>
        <w:tc>
          <w:tcPr>
            <w:tcW w:w="3060" w:type="dxa"/>
            <w:shd w:val="clear" w:color="auto" w:fill="auto"/>
            <w:noWrap/>
            <w:vAlign w:val="bottom"/>
          </w:tcPr>
          <w:p w:rsidR="00661F7B" w:rsidRPr="00661F7B" w:rsidRDefault="00661F7B" w:rsidP="000D0A5A">
            <w:pPr>
              <w:spacing w:before="120" w:after="0"/>
              <w:jc w:val="center"/>
              <w:rPr>
                <w:rFonts w:eastAsia="Times New Roman" w:cs="Arial"/>
                <w:color w:val="000000"/>
                <w:szCs w:val="44"/>
              </w:rPr>
            </w:pPr>
          </w:p>
        </w:tc>
        <w:tc>
          <w:tcPr>
            <w:tcW w:w="2890" w:type="dxa"/>
            <w:shd w:val="clear" w:color="auto" w:fill="auto"/>
            <w:noWrap/>
            <w:vAlign w:val="bottom"/>
          </w:tcPr>
          <w:p w:rsidR="00661F7B" w:rsidRPr="00661F7B" w:rsidRDefault="00661F7B" w:rsidP="000D0A5A">
            <w:pPr>
              <w:spacing w:before="120" w:after="0"/>
              <w:jc w:val="center"/>
              <w:rPr>
                <w:rFonts w:eastAsia="Times New Roman" w:cs="Arial"/>
                <w:b/>
                <w:bCs/>
                <w:color w:val="000000"/>
                <w:szCs w:val="44"/>
              </w:rPr>
            </w:pPr>
            <w:r w:rsidRPr="00661F7B">
              <w:rPr>
                <w:rFonts w:eastAsia="Times New Roman" w:cs="Arial"/>
                <w:b/>
                <w:bCs/>
                <w:szCs w:val="44"/>
              </w:rPr>
              <w:t>6,67</w:t>
            </w:r>
          </w:p>
        </w:tc>
      </w:tr>
    </w:tbl>
    <w:p w:rsidR="00661F7B" w:rsidRDefault="00661F7B" w:rsidP="009B0AE9">
      <w:pPr>
        <w:pStyle w:val="Listenfortsetzung"/>
      </w:pPr>
    </w:p>
    <w:p w:rsidR="009F0543" w:rsidRDefault="00953761" w:rsidP="009B0AE9">
      <w:pPr>
        <w:pStyle w:val="Listenfortsetzung"/>
      </w:pPr>
      <w:r>
        <w:t>2.2.2</w:t>
      </w:r>
      <w:r>
        <w:tab/>
      </w:r>
      <w:r w:rsidR="002144D3" w:rsidRPr="002144D3">
        <w:t>Beurteilen Sie anhan</w:t>
      </w:r>
      <w:r w:rsidR="00992336">
        <w:t>d von zwei Aspekten die Eignung</w:t>
      </w:r>
      <w:r w:rsidR="00992336">
        <w:br/>
      </w:r>
      <w:r w:rsidR="002144D3" w:rsidRPr="002144D3">
        <w:t>der Rentabilitätsrechnung</w:t>
      </w:r>
      <w:r w:rsidR="00992336">
        <w:t xml:space="preserve"> als Entscheidungsgrundlage für</w:t>
      </w:r>
      <w:r w:rsidR="00992336">
        <w:br/>
      </w:r>
      <w:r w:rsidR="002144D3" w:rsidRPr="002144D3">
        <w:t xml:space="preserve">die </w:t>
      </w:r>
      <w:r w:rsidR="00716DD4">
        <w:rPr>
          <w:smallCaps/>
        </w:rPr>
        <w:t xml:space="preserve">Climbo </w:t>
      </w:r>
      <w:r w:rsidR="002144D3" w:rsidRPr="002144D3">
        <w:t>AG</w:t>
      </w:r>
      <w:r w:rsidR="002144D3">
        <w:t>.</w:t>
      </w:r>
      <w:r w:rsidR="00E9735A">
        <w:t xml:space="preserve"> </w:t>
      </w:r>
      <w:r w:rsidR="002144D3" w:rsidRPr="002144D3">
        <w:rPr>
          <w:b/>
        </w:rPr>
        <w:t>[</w:t>
      </w:r>
      <w:r w:rsidR="009F0543" w:rsidRPr="002144D3">
        <w:rPr>
          <w:b/>
        </w:rPr>
        <w:t>6 BE</w:t>
      </w:r>
      <w:r w:rsidR="002144D3" w:rsidRPr="002144D3">
        <w:rPr>
          <w:b/>
        </w:rPr>
        <w:t>]</w:t>
      </w:r>
    </w:p>
    <w:p w:rsidR="009F0543" w:rsidRDefault="009F0543">
      <w:pPr>
        <w:spacing w:after="0" w:line="240" w:lineRule="auto"/>
        <w:rPr>
          <w:rFonts w:eastAsia="Calibri" w:cs="Arial"/>
          <w:szCs w:val="22"/>
        </w:rPr>
      </w:pPr>
      <w:r>
        <w:br w:type="page"/>
      </w:r>
    </w:p>
    <w:p w:rsidR="00953761" w:rsidRDefault="00953761" w:rsidP="009B0AE9">
      <w:pPr>
        <w:pStyle w:val="Listenfortsetzung"/>
      </w:pPr>
      <w:r>
        <w:lastRenderedPageBreak/>
        <w:t>2.2.3</w:t>
      </w:r>
      <w:r>
        <w:tab/>
      </w:r>
      <w:r w:rsidR="00CF134D" w:rsidRPr="00CF134D">
        <w:t>Der Vorstand ist sich bewusst, dass eine Investitionsentscheidun</w:t>
      </w:r>
      <w:r w:rsidR="00CF134D">
        <w:t>g nicht nur aufgrund quantitati</w:t>
      </w:r>
      <w:r w:rsidR="00CF134D" w:rsidRPr="00CF134D">
        <w:t>ver Analysen erfolgen kann. Beschreiben Sie vier qualitative Kriterien, welche bei dieser Investitionsentscheidung zusätzlich berücksichtigt werden sollten.</w:t>
      </w:r>
      <w:r w:rsidR="00CF134D">
        <w:t xml:space="preserve"> </w:t>
      </w:r>
      <w:r w:rsidR="00CF134D" w:rsidRPr="00CF134D">
        <w:rPr>
          <w:b/>
        </w:rPr>
        <w:t>[4</w:t>
      </w:r>
      <w:r w:rsidRPr="00CF134D">
        <w:rPr>
          <w:b/>
        </w:rPr>
        <w:t xml:space="preserve"> BE</w:t>
      </w:r>
      <w:r w:rsidR="00CF134D" w:rsidRPr="00CF134D">
        <w:rPr>
          <w:b/>
        </w:rPr>
        <w:t>]</w:t>
      </w:r>
    </w:p>
    <w:p w:rsidR="00953761" w:rsidRDefault="00953761" w:rsidP="00953761">
      <w:pPr>
        <w:spacing w:after="0" w:line="240" w:lineRule="auto"/>
      </w:pPr>
    </w:p>
    <w:p w:rsidR="00873B96" w:rsidRDefault="00953761" w:rsidP="00CF134D">
      <w:pPr>
        <w:pStyle w:val="Liste"/>
        <w:rPr>
          <w:b/>
        </w:rPr>
      </w:pPr>
      <w:r w:rsidRPr="00CF134D">
        <w:rPr>
          <w:b/>
        </w:rPr>
        <w:t>2.3</w:t>
      </w:r>
      <w:r w:rsidRPr="00CF134D">
        <w:rPr>
          <w:b/>
        </w:rPr>
        <w:tab/>
      </w:r>
      <w:r w:rsidR="00CF134D" w:rsidRPr="00CF134D">
        <w:rPr>
          <w:b/>
        </w:rPr>
        <w:t xml:space="preserve">Um das Klettersystem </w:t>
      </w:r>
      <w:r w:rsidR="00CF134D" w:rsidRPr="00716DD4">
        <w:rPr>
          <w:b/>
          <w:i/>
        </w:rPr>
        <w:t>Virt</w:t>
      </w:r>
      <w:r w:rsidR="00A21AF6" w:rsidRPr="00716DD4">
        <w:rPr>
          <w:b/>
          <w:i/>
        </w:rPr>
        <w:t>ual Fitness</w:t>
      </w:r>
      <w:r w:rsidR="00A21AF6">
        <w:rPr>
          <w:b/>
        </w:rPr>
        <w:t xml:space="preserve"> dauerhaft attraktiv</w:t>
      </w:r>
      <w:r w:rsidR="00A21AF6">
        <w:rPr>
          <w:b/>
        </w:rPr>
        <w:br/>
      </w:r>
      <w:r w:rsidR="00CF134D" w:rsidRPr="00CF134D">
        <w:rPr>
          <w:b/>
        </w:rPr>
        <w:t xml:space="preserve">und ertragreich zu gestalten, sollen für die Kletterwand weitere VR-Umgebungen entwickelt werden. Die </w:t>
      </w:r>
      <w:r w:rsidR="00716DD4">
        <w:rPr>
          <w:b/>
          <w:smallCaps/>
        </w:rPr>
        <w:t>Climbo</w:t>
      </w:r>
      <w:r w:rsidR="00CF134D" w:rsidRPr="00CF134D">
        <w:rPr>
          <w:b/>
        </w:rPr>
        <w:t xml:space="preserve"> AG hat das Ziel, durch den Vertrieb von Softwarelizenzen für zusätzliche virtuelle Welten, auch langfristig laufende Einnahmen zu generier</w:t>
      </w:r>
      <w:r w:rsidR="00A21AF6">
        <w:rPr>
          <w:b/>
        </w:rPr>
        <w:t>en. Besitzer des Klettersystems</w:t>
      </w:r>
      <w:r w:rsidR="00A21AF6">
        <w:rPr>
          <w:b/>
        </w:rPr>
        <w:br/>
      </w:r>
      <w:r w:rsidR="00CF134D" w:rsidRPr="000C0320">
        <w:rPr>
          <w:b/>
          <w:i/>
        </w:rPr>
        <w:t>Virtual Fitness</w:t>
      </w:r>
      <w:r w:rsidR="00CF134D" w:rsidRPr="00CF134D">
        <w:rPr>
          <w:b/>
        </w:rPr>
        <w:t xml:space="preserve"> können diese Lize</w:t>
      </w:r>
      <w:r w:rsidR="00A21AF6">
        <w:rPr>
          <w:b/>
        </w:rPr>
        <w:t>nzen für jeweils einen</w:t>
      </w:r>
      <w:r w:rsidR="00A21AF6">
        <w:rPr>
          <w:b/>
        </w:rPr>
        <w:br/>
      </w:r>
      <w:r w:rsidR="00CF134D" w:rsidRPr="00CF134D">
        <w:rPr>
          <w:b/>
        </w:rPr>
        <w:t xml:space="preserve">Monat erwerben. Durch den Einsatz der IT-Abteilung entstehen der </w:t>
      </w:r>
      <w:r w:rsidR="00716DD4">
        <w:rPr>
          <w:b/>
          <w:smallCaps/>
        </w:rPr>
        <w:t>Climbo</w:t>
      </w:r>
      <w:r w:rsidR="00716DD4" w:rsidRPr="00CF134D">
        <w:rPr>
          <w:b/>
        </w:rPr>
        <w:t xml:space="preserve"> </w:t>
      </w:r>
      <w:r w:rsidR="00CF134D" w:rsidRPr="00CF134D">
        <w:rPr>
          <w:b/>
        </w:rPr>
        <w:t xml:space="preserve">AG derzeit fixe Kosten von 450.000,00 Euro pro Jahr. Die Bereitstellung der lizensierten Software über externe Server verursacht variable Kosten in Höhe von 125,00 Euro pro Stück. Der Nettoverkaufspreis der Lizenzen beträgt 545,00 Euro pro Stück. Die </w:t>
      </w:r>
      <w:r w:rsidR="00716DD4">
        <w:rPr>
          <w:b/>
          <w:smallCaps/>
        </w:rPr>
        <w:t>Climbo</w:t>
      </w:r>
      <w:r w:rsidR="00716DD4" w:rsidRPr="00CF134D">
        <w:rPr>
          <w:b/>
        </w:rPr>
        <w:t xml:space="preserve"> </w:t>
      </w:r>
      <w:r w:rsidR="00CF134D" w:rsidRPr="00CF134D">
        <w:rPr>
          <w:b/>
        </w:rPr>
        <w:t>AG rechnet mit einer Absatzmenge von</w:t>
      </w:r>
      <w:r w:rsidR="00873B96">
        <w:rPr>
          <w:b/>
        </w:rPr>
        <w:t xml:space="preserve"> 1.400 Lizenzen im ersten Jahr.</w:t>
      </w:r>
    </w:p>
    <w:p w:rsidR="009F0543" w:rsidRPr="00CF134D" w:rsidRDefault="00CF134D" w:rsidP="00873B96">
      <w:pPr>
        <w:pStyle w:val="Liste"/>
        <w:ind w:firstLine="0"/>
        <w:rPr>
          <w:b/>
        </w:rPr>
      </w:pPr>
      <w:r w:rsidRPr="00CF134D">
        <w:rPr>
          <w:b/>
        </w:rPr>
        <w:t xml:space="preserve">Berechnen Sie nachvollziehbar den Break-even-Point sowie das Betriebsergebnis bei der zu erwartenden Absatzmenge. Werten Sie anschließend Ihr Ergebnis für die </w:t>
      </w:r>
      <w:r w:rsidR="00716DD4">
        <w:rPr>
          <w:b/>
          <w:smallCaps/>
        </w:rPr>
        <w:t>Climbo</w:t>
      </w:r>
      <w:r w:rsidR="00716DD4" w:rsidRPr="00CF134D">
        <w:rPr>
          <w:b/>
        </w:rPr>
        <w:t xml:space="preserve"> </w:t>
      </w:r>
      <w:r w:rsidRPr="00CF134D">
        <w:rPr>
          <w:b/>
        </w:rPr>
        <w:t>AG aus. [5 + 2 BE]</w:t>
      </w:r>
    </w:p>
    <w:p w:rsidR="009F0543" w:rsidRDefault="009F0543">
      <w:pPr>
        <w:spacing w:after="0" w:line="240" w:lineRule="auto"/>
        <w:rPr>
          <w:rFonts w:eastAsia="Calibri" w:cs="Arial"/>
          <w:szCs w:val="22"/>
        </w:rPr>
      </w:pPr>
      <w:r>
        <w:br w:type="page"/>
      </w:r>
    </w:p>
    <w:p w:rsidR="009F0543" w:rsidRDefault="009F0543">
      <w:pPr>
        <w:spacing w:after="0" w:line="240" w:lineRule="auto"/>
        <w:sectPr w:rsidR="009F0543" w:rsidSect="009B0AE9">
          <w:pgSz w:w="16838" w:h="23811" w:code="8"/>
          <w:pgMar w:top="1417" w:right="1417" w:bottom="1134" w:left="1417" w:header="708" w:footer="708" w:gutter="0"/>
          <w:cols w:space="708"/>
          <w:docGrid w:linePitch="598"/>
        </w:sectPr>
      </w:pPr>
    </w:p>
    <w:p w:rsidR="00CF134D" w:rsidRPr="00CF134D" w:rsidRDefault="00CF134D" w:rsidP="00CF134D">
      <w:pPr>
        <w:pStyle w:val="Liste"/>
        <w:rPr>
          <w:b/>
        </w:rPr>
      </w:pPr>
      <w:r w:rsidRPr="00CF134D">
        <w:rPr>
          <w:b/>
        </w:rPr>
        <w:lastRenderedPageBreak/>
        <w:t>2.4</w:t>
      </w:r>
      <w:r w:rsidRPr="00CF134D">
        <w:rPr>
          <w:b/>
        </w:rPr>
        <w:tab/>
        <w:t xml:space="preserve">Der Betriebsrat der </w:t>
      </w:r>
      <w:r w:rsidR="00716DD4">
        <w:rPr>
          <w:b/>
          <w:smallCaps/>
        </w:rPr>
        <w:t>Climbo</w:t>
      </w:r>
      <w:r w:rsidR="00716DD4" w:rsidRPr="00CF134D">
        <w:rPr>
          <w:b/>
        </w:rPr>
        <w:t xml:space="preserve"> </w:t>
      </w:r>
      <w:r w:rsidR="00B405BD">
        <w:rPr>
          <w:b/>
        </w:rPr>
        <w:t>AG gibt zu bedenken, dass</w:t>
      </w:r>
      <w:r w:rsidR="00B405BD">
        <w:rPr>
          <w:b/>
        </w:rPr>
        <w:br/>
      </w:r>
      <w:r w:rsidRPr="00CF134D">
        <w:rPr>
          <w:b/>
        </w:rPr>
        <w:t>in der IT-Abteilung für die geplante Entwicklung der VR-Umgebungen langfristig geeignete Fachkräfte, insbesondere Game Designer, Pro</w:t>
      </w:r>
      <w:r w:rsidR="00B405BD">
        <w:rPr>
          <w:b/>
        </w:rPr>
        <w:t>grammierer und Grafiker fehlen.</w:t>
      </w:r>
      <w:r w:rsidR="00B405BD">
        <w:rPr>
          <w:b/>
        </w:rPr>
        <w:br/>
      </w:r>
      <w:r w:rsidRPr="00CF134D">
        <w:rPr>
          <w:b/>
        </w:rPr>
        <w:t>Aus diesem Grund ist es notwendig, externe Fachkräfte einzustellen. Als Assistentin oder Assistent des Vorstands unterstützen Sie den Personalbeschaffungsprozess.</w:t>
      </w:r>
    </w:p>
    <w:p w:rsidR="00CF134D" w:rsidRDefault="00CF134D" w:rsidP="00CF134D"/>
    <w:p w:rsidR="00CF134D" w:rsidRDefault="00CF134D" w:rsidP="00CF134D">
      <w:pPr>
        <w:pStyle w:val="Listenfortsetzung"/>
      </w:pPr>
      <w:r>
        <w:t>2.4.1</w:t>
      </w:r>
      <w:r>
        <w:tab/>
        <w:t xml:space="preserve">Beschreiben Sie insgesamt vier Vor- und Nachteile für die externe Personalbeschaffung aus Sicht der </w:t>
      </w:r>
      <w:r w:rsidR="00716DD4">
        <w:rPr>
          <w:smallCaps/>
        </w:rPr>
        <w:t>Climbo</w:t>
      </w:r>
      <w:r>
        <w:t xml:space="preserve"> AG.</w:t>
      </w:r>
      <w:r w:rsidRPr="00CF134D">
        <w:rPr>
          <w:b/>
        </w:rPr>
        <w:t xml:space="preserve"> [4 BE]</w:t>
      </w:r>
    </w:p>
    <w:p w:rsidR="00CF134D" w:rsidRDefault="00CF134D" w:rsidP="00CF134D"/>
    <w:p w:rsidR="00CF134D" w:rsidRDefault="00CF134D" w:rsidP="00CF134D">
      <w:pPr>
        <w:pStyle w:val="Listenfortsetzung"/>
      </w:pPr>
      <w:r>
        <w:t>2.4.2</w:t>
      </w:r>
      <w:r>
        <w:tab/>
        <w:t xml:space="preserve">Der Vorstand der </w:t>
      </w:r>
      <w:r w:rsidR="00716DD4">
        <w:rPr>
          <w:smallCaps/>
        </w:rPr>
        <w:t>Climbo</w:t>
      </w:r>
      <w:r w:rsidR="00716DD4">
        <w:t xml:space="preserve"> </w:t>
      </w:r>
      <w:r w:rsidR="003631D2">
        <w:t>AG möchte bei der Rekrutierung</w:t>
      </w:r>
      <w:r w:rsidR="003631D2">
        <w:br/>
      </w:r>
      <w:r>
        <w:t xml:space="preserve">der neuen IT-Fachkräfte auf den Einsatz eines externen Headhunters setzen. Arbeiten Sie aus Sicht der </w:t>
      </w:r>
      <w:r w:rsidR="00716DD4">
        <w:rPr>
          <w:smallCaps/>
        </w:rPr>
        <w:t>Climbo</w:t>
      </w:r>
      <w:r w:rsidR="00716DD4">
        <w:t xml:space="preserve"> </w:t>
      </w:r>
      <w:r>
        <w:t>AG mithilfe der Anlage 4 insges</w:t>
      </w:r>
      <w:r w:rsidR="003631D2">
        <w:t>amt vier Gründe für den Einsatz</w:t>
      </w:r>
      <w:r w:rsidR="003631D2">
        <w:br/>
      </w:r>
      <w:r>
        <w:t xml:space="preserve">von Headhuntern heraus. </w:t>
      </w:r>
      <w:r w:rsidRPr="00CF134D">
        <w:rPr>
          <w:b/>
        </w:rPr>
        <w:t>[6 BE]</w:t>
      </w:r>
    </w:p>
    <w:p w:rsidR="00CF134D" w:rsidRDefault="00CF134D" w:rsidP="00CF134D"/>
    <w:p w:rsidR="00CF134D" w:rsidRDefault="00CF134D" w:rsidP="00CF134D">
      <w:pPr>
        <w:pStyle w:val="Listenfortsetzung"/>
      </w:pPr>
      <w:r>
        <w:t>2.4.3</w:t>
      </w:r>
      <w:r>
        <w:tab/>
        <w:t xml:space="preserve">Dank des Headhunters liegen der </w:t>
      </w:r>
      <w:r w:rsidR="00716DD4">
        <w:rPr>
          <w:smallCaps/>
        </w:rPr>
        <w:t>Climbo</w:t>
      </w:r>
      <w:r w:rsidR="00716DD4">
        <w:t xml:space="preserve"> </w:t>
      </w:r>
      <w:r>
        <w:t>AG mittlerweile Bewerbungen unter ande</w:t>
      </w:r>
      <w:r w:rsidR="003631D2">
        <w:t>rem aus Indien und Spanien vor.</w:t>
      </w:r>
      <w:r w:rsidR="003631D2">
        <w:br/>
      </w:r>
      <w:r>
        <w:t>Diese Bewerberinnen und Bewerber weisen sehr gute Qualifikationen vor. Entwick</w:t>
      </w:r>
      <w:r w:rsidR="003631D2">
        <w:t>eln Sie selbstständig insgesamt</w:t>
      </w:r>
      <w:r w:rsidR="003631D2">
        <w:br/>
      </w:r>
      <w:r>
        <w:t>vier Maßnahmen, um ausländ</w:t>
      </w:r>
      <w:r w:rsidR="003631D2">
        <w:t>ische Fachkräfte erfolgreich in</w:t>
      </w:r>
      <w:r w:rsidR="003631D2">
        <w:br/>
      </w:r>
      <w:r>
        <w:t xml:space="preserve">die vorhandenen Teams der </w:t>
      </w:r>
      <w:r w:rsidR="00716DD4">
        <w:rPr>
          <w:smallCaps/>
        </w:rPr>
        <w:t>Climbo</w:t>
      </w:r>
      <w:r w:rsidR="00716DD4">
        <w:t xml:space="preserve"> </w:t>
      </w:r>
      <w:r>
        <w:t xml:space="preserve">AG zu integrieren. </w:t>
      </w:r>
      <w:r w:rsidRPr="00CF134D">
        <w:rPr>
          <w:b/>
        </w:rPr>
        <w:t>[8 BE]</w:t>
      </w:r>
    </w:p>
    <w:p w:rsidR="00CF134D" w:rsidRDefault="00CF134D">
      <w:pPr>
        <w:spacing w:after="0" w:line="240" w:lineRule="auto"/>
      </w:pPr>
      <w:r>
        <w:br w:type="page"/>
      </w:r>
    </w:p>
    <w:p w:rsidR="00CF134D" w:rsidRDefault="00CF134D" w:rsidP="00CF134D">
      <w:pPr>
        <w:pStyle w:val="Listenfortsetzung"/>
      </w:pPr>
      <w:r>
        <w:lastRenderedPageBreak/>
        <w:t xml:space="preserve">2.4.4 </w:t>
      </w:r>
      <w:r>
        <w:tab/>
        <w:t xml:space="preserve">Der Vorstand der </w:t>
      </w:r>
      <w:r w:rsidR="000C0320">
        <w:rPr>
          <w:smallCaps/>
        </w:rPr>
        <w:t>Climbo</w:t>
      </w:r>
      <w:r w:rsidR="000C0320">
        <w:t xml:space="preserve"> </w:t>
      </w:r>
      <w:r>
        <w:t>AG hat das Ziel, auch das bestehende Personal op</w:t>
      </w:r>
      <w:r w:rsidR="00E304A3">
        <w:t>timal auf die Herausforderungen</w:t>
      </w:r>
      <w:r w:rsidR="00E304A3">
        <w:br/>
      </w:r>
      <w:r>
        <w:t xml:space="preserve">der zukünftigen Entwicklungen vorzubereiten, und will die Personalentwicklung im Unternehmen verstärken. Analysieren Sie das Schaubild aus dem </w:t>
      </w:r>
      <w:r w:rsidRPr="00662672">
        <w:rPr>
          <w:i/>
        </w:rPr>
        <w:t>Bildungsmagazin heute</w:t>
      </w:r>
      <w:r>
        <w:t xml:space="preserve"> (Anlage 5) anhand von vier Aspekten und begründen Sie die zunehmende Bedeutung der Personalentwicklung für die IT-Abteilung der </w:t>
      </w:r>
      <w:r w:rsidR="000C0320">
        <w:rPr>
          <w:smallCaps/>
        </w:rPr>
        <w:t>Climbo</w:t>
      </w:r>
      <w:r w:rsidR="000C0320">
        <w:t xml:space="preserve"> </w:t>
      </w:r>
      <w:r>
        <w:t xml:space="preserve">AG. </w:t>
      </w:r>
      <w:r w:rsidRPr="00CF134D">
        <w:rPr>
          <w:b/>
        </w:rPr>
        <w:t>[6 + 2 BE]</w:t>
      </w:r>
    </w:p>
    <w:p w:rsidR="00CF134D" w:rsidRDefault="00CF134D" w:rsidP="00CF134D"/>
    <w:p w:rsidR="00CF134D" w:rsidRDefault="00CF134D" w:rsidP="00CF134D">
      <w:pPr>
        <w:pStyle w:val="Listenfortsetzung"/>
      </w:pPr>
      <w:r>
        <w:t xml:space="preserve">2.4.5 </w:t>
      </w:r>
      <w:r>
        <w:tab/>
        <w:t xml:space="preserve">Erstellen Sie eine Übersichtsmatrix, in der Sie die Auswirkungen von Personalentwicklungsmaßnahmen aus Sicht der </w:t>
      </w:r>
      <w:r w:rsidR="000C0320">
        <w:rPr>
          <w:smallCaps/>
        </w:rPr>
        <w:t>Climbo</w:t>
      </w:r>
      <w:r w:rsidR="000C0320">
        <w:t xml:space="preserve"> </w:t>
      </w:r>
      <w:r>
        <w:t>AG sowie aus Sicht der Belegschaft anhand der Kriterien Qualifikation, Produktivität, Entgelt und Zeitaufwand erläutern.</w:t>
      </w:r>
      <w:r>
        <w:br/>
      </w:r>
      <w:r w:rsidRPr="00CF134D">
        <w:rPr>
          <w:b/>
        </w:rPr>
        <w:t>[8 + 2 BE]</w:t>
      </w:r>
    </w:p>
    <w:p w:rsidR="00A2687D" w:rsidRDefault="00A2687D">
      <w:pPr>
        <w:spacing w:after="0" w:line="240" w:lineRule="auto"/>
        <w:rPr>
          <w:rFonts w:eastAsia="Calibri" w:cs="Arial"/>
          <w:szCs w:val="22"/>
        </w:rPr>
      </w:pPr>
      <w:r>
        <w:br w:type="page"/>
      </w:r>
    </w:p>
    <w:p w:rsidR="00ED2E16" w:rsidRPr="00ED2E16" w:rsidRDefault="00ED2E16" w:rsidP="00ED2E16">
      <w:pPr>
        <w:pStyle w:val="Liste"/>
        <w:rPr>
          <w:b/>
        </w:rPr>
      </w:pPr>
      <w:r w:rsidRPr="00ED2E16">
        <w:rPr>
          <w:b/>
        </w:rPr>
        <w:lastRenderedPageBreak/>
        <w:t>2.5</w:t>
      </w:r>
      <w:r w:rsidRPr="00ED2E16">
        <w:rPr>
          <w:b/>
        </w:rPr>
        <w:tab/>
        <w:t xml:space="preserve">Für die künftige Vermarktung des Klettersystems </w:t>
      </w:r>
      <w:r w:rsidRPr="00662672">
        <w:rPr>
          <w:b/>
          <w:i/>
        </w:rPr>
        <w:t>Virtual Fitness</w:t>
      </w:r>
      <w:r w:rsidRPr="00ED2E16">
        <w:rPr>
          <w:b/>
        </w:rPr>
        <w:t xml:space="preserve"> hat der Vertriebsvor-stand ein ambitioniertes Ziel formuliert. „Innerhalb </w:t>
      </w:r>
      <w:r w:rsidR="00E304A3">
        <w:rPr>
          <w:b/>
        </w:rPr>
        <w:t>der kommenden zwei Jahre werden</w:t>
      </w:r>
      <w:r w:rsidR="00E304A3">
        <w:rPr>
          <w:b/>
        </w:rPr>
        <w:br/>
      </w:r>
      <w:r w:rsidRPr="00ED2E16">
        <w:rPr>
          <w:b/>
        </w:rPr>
        <w:t xml:space="preserve">wir mit dem Klettersystem </w:t>
      </w:r>
      <w:r w:rsidRPr="00662672">
        <w:rPr>
          <w:b/>
          <w:i/>
        </w:rPr>
        <w:t>Virtual Fitness</w:t>
      </w:r>
      <w:r w:rsidRPr="00ED2E16">
        <w:rPr>
          <w:b/>
        </w:rPr>
        <w:t xml:space="preserve"> die Freizeitindustrie revolutionieren. Die überragende Qualität des Systems in Hinblick auf Unterhaltungswert, Service und Langlebigkeit wird unsere Geschäftskunden ebenso überzeugen wie der konkurrenzlos günstige Preis. Auf diesem Wege ist es nahezu ausgeschlossen, dass Wettbewerber in den Markt eintreten können.“ Als Assistentin oder Assistent des Vorstands sind Sie damit beauftragt, die Eckpunkte der künftigen Marketingstrategie auszuarbeiten.</w:t>
      </w:r>
    </w:p>
    <w:p w:rsidR="00ED2E16" w:rsidRDefault="00ED2E16" w:rsidP="00ED2E16"/>
    <w:p w:rsidR="00ED2E16" w:rsidRDefault="00ED2E16" w:rsidP="00ED2E16">
      <w:pPr>
        <w:pStyle w:val="Listenfortsetzung"/>
      </w:pPr>
      <w:r>
        <w:t>2.5.1</w:t>
      </w:r>
      <w:r>
        <w:tab/>
        <w:t>Überprüfen Sie die obige</w:t>
      </w:r>
      <w:r w:rsidR="00D71AC8">
        <w:t xml:space="preserve"> Aussage des Vertriebsvorstands</w:t>
      </w:r>
      <w:r w:rsidR="00D71AC8">
        <w:br/>
      </w:r>
      <w:r>
        <w:t xml:space="preserve">auf die Vereinbarkeit mit den Strategietypen nach Porter. </w:t>
      </w:r>
      <w:r w:rsidRPr="00ED2E16">
        <w:rPr>
          <w:b/>
        </w:rPr>
        <w:t>[4 BE]</w:t>
      </w:r>
    </w:p>
    <w:p w:rsidR="00ED2E16" w:rsidRDefault="00ED2E16" w:rsidP="00ED2E16"/>
    <w:p w:rsidR="00A2687D" w:rsidRDefault="00ED2E16" w:rsidP="00ED2E16">
      <w:pPr>
        <w:pStyle w:val="Listenfortsetzung"/>
      </w:pPr>
      <w:r>
        <w:t>2.5.2</w:t>
      </w:r>
      <w:r>
        <w:tab/>
        <w:t xml:space="preserve">Das neuartige Klettersystem </w:t>
      </w:r>
      <w:r w:rsidRPr="00662672">
        <w:rPr>
          <w:i/>
        </w:rPr>
        <w:t>Vi</w:t>
      </w:r>
      <w:r w:rsidR="002860B8" w:rsidRPr="00662672">
        <w:rPr>
          <w:i/>
        </w:rPr>
        <w:t>rtual Fitness</w:t>
      </w:r>
      <w:r w:rsidR="002860B8">
        <w:t xml:space="preserve"> soll vor allem an</w:t>
      </w:r>
      <w:r w:rsidR="002860B8">
        <w:br/>
      </w:r>
      <w:r>
        <w:t xml:space="preserve">die Zielgruppe „Freizeitparks und Eventagenturen“ verkauft werden. Entwickeln Sie selbstständig insgesamt vier begründete B2B-Maßnahmen für diese </w:t>
      </w:r>
      <w:r w:rsidR="00F9566E">
        <w:t>Zielgruppe innerhalb der Preis-</w:t>
      </w:r>
      <w:r w:rsidR="007B48CE">
        <w:t xml:space="preserve"> </w:t>
      </w:r>
      <w:r>
        <w:t xml:space="preserve">und Kommunikationspolitik, die geeignet sind, das neue Klettersystem </w:t>
      </w:r>
      <w:r w:rsidRPr="00662672">
        <w:rPr>
          <w:i/>
        </w:rPr>
        <w:t>Virtual Fitness</w:t>
      </w:r>
      <w:r>
        <w:t xml:space="preserve"> inklusive der Softwarelizenzen langfristig am Markt zu positionieren. </w:t>
      </w:r>
      <w:r w:rsidRPr="00ED2E16">
        <w:rPr>
          <w:b/>
        </w:rPr>
        <w:t>[6 BE]</w:t>
      </w:r>
    </w:p>
    <w:p w:rsidR="00A2687D" w:rsidRDefault="00A2687D">
      <w:pPr>
        <w:spacing w:after="0" w:line="240" w:lineRule="auto"/>
        <w:rPr>
          <w:rFonts w:eastAsia="Calibri" w:cs="Arial"/>
          <w:szCs w:val="22"/>
        </w:rPr>
      </w:pPr>
      <w:r>
        <w:br w:type="page"/>
      </w:r>
    </w:p>
    <w:p w:rsidR="00B75FDD" w:rsidRDefault="00F06D48" w:rsidP="00F06D48">
      <w:pPr>
        <w:pStyle w:val="berschrift1"/>
      </w:pPr>
      <w:bookmarkStart w:id="4" w:name="_Toc161314046"/>
      <w:r>
        <w:lastRenderedPageBreak/>
        <w:t>B</w:t>
      </w:r>
      <w:r>
        <w:tab/>
        <w:t>Material</w:t>
      </w:r>
      <w:bookmarkEnd w:id="4"/>
    </w:p>
    <w:p w:rsidR="00F06D48" w:rsidRDefault="00F06D48" w:rsidP="00F06D48"/>
    <w:p w:rsidR="00F06D48" w:rsidRDefault="00F06D48" w:rsidP="00F06D48">
      <w:pPr>
        <w:pStyle w:val="berschrift2"/>
      </w:pPr>
      <w:bookmarkStart w:id="5" w:name="_Toc161314047"/>
      <w:r w:rsidRPr="00F06D48">
        <w:t>Anlage 1</w:t>
      </w:r>
      <w:r>
        <w:t xml:space="preserve"> </w:t>
      </w:r>
      <w:r w:rsidRPr="00D97EAE">
        <w:rPr>
          <w:b w:val="0"/>
        </w:rPr>
        <w:t>(Gilt für die Aufgaben I und II)</w:t>
      </w:r>
      <w:bookmarkEnd w:id="5"/>
    </w:p>
    <w:p w:rsidR="00F06D48" w:rsidRDefault="00F06D48" w:rsidP="00F06D48"/>
    <w:p w:rsidR="00F06D48" w:rsidRPr="005C5E68" w:rsidRDefault="00F06D48" w:rsidP="00F06D48">
      <w:pPr>
        <w:pStyle w:val="berschrift4"/>
        <w:rPr>
          <w:sz w:val="48"/>
          <w:szCs w:val="48"/>
        </w:rPr>
      </w:pPr>
      <w:r w:rsidRPr="005C5E68">
        <w:rPr>
          <w:sz w:val="48"/>
          <w:szCs w:val="48"/>
        </w:rPr>
        <w:t xml:space="preserve">Bilanz der </w:t>
      </w:r>
      <w:r w:rsidR="00662672">
        <w:rPr>
          <w:smallCaps/>
          <w:sz w:val="48"/>
          <w:szCs w:val="48"/>
        </w:rPr>
        <w:t xml:space="preserve">Climbo </w:t>
      </w:r>
      <w:r w:rsidRPr="005C5E68">
        <w:rPr>
          <w:sz w:val="48"/>
          <w:szCs w:val="48"/>
        </w:rPr>
        <w:t>AG</w:t>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869"/>
        <w:gridCol w:w="7495"/>
        <w:gridCol w:w="3156"/>
        <w:gridCol w:w="2520"/>
      </w:tblGrid>
      <w:tr w:rsidR="007B48CE" w:rsidRPr="001102B3" w:rsidTr="007B48CE">
        <w:trPr>
          <w:trHeight w:val="438"/>
        </w:trPr>
        <w:tc>
          <w:tcPr>
            <w:tcW w:w="8364" w:type="dxa"/>
            <w:gridSpan w:val="2"/>
            <w:tcBorders>
              <w:bottom w:val="single" w:sz="24" w:space="0" w:color="auto"/>
            </w:tcBorders>
            <w:noWrap/>
            <w:vAlign w:val="center"/>
            <w:hideMark/>
          </w:tcPr>
          <w:p w:rsidR="007B48CE" w:rsidRPr="001102B3" w:rsidRDefault="007B48CE" w:rsidP="00DB661C">
            <w:pPr>
              <w:spacing w:before="120" w:after="0"/>
              <w:rPr>
                <w:rFonts w:cs="Arial"/>
                <w:b/>
                <w:szCs w:val="44"/>
              </w:rPr>
            </w:pPr>
            <w:r w:rsidRPr="001102B3">
              <w:rPr>
                <w:rFonts w:cs="Arial"/>
                <w:b/>
                <w:szCs w:val="44"/>
              </w:rPr>
              <w:t>Aktiva</w:t>
            </w:r>
          </w:p>
        </w:tc>
        <w:tc>
          <w:tcPr>
            <w:tcW w:w="3156"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Berichtsjahr</w:t>
            </w:r>
            <w:r w:rsidRPr="001102B3">
              <w:rPr>
                <w:rFonts w:cs="Arial"/>
                <w:b/>
                <w:bCs/>
                <w:szCs w:val="44"/>
              </w:rPr>
              <w:br/>
              <w:t>in TEUR</w:t>
            </w:r>
          </w:p>
        </w:tc>
        <w:tc>
          <w:tcPr>
            <w:tcW w:w="2520"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Vorjahr</w:t>
            </w:r>
            <w:r w:rsidRPr="001102B3">
              <w:rPr>
                <w:rFonts w:cs="Arial"/>
                <w:b/>
                <w:bCs/>
                <w:szCs w:val="44"/>
              </w:rPr>
              <w:br/>
              <w:t>in TEUR</w:t>
            </w:r>
          </w:p>
        </w:tc>
      </w:tr>
      <w:tr w:rsidR="007B48CE" w:rsidRPr="001102B3" w:rsidTr="007B48CE">
        <w:trPr>
          <w:trHeight w:val="255"/>
        </w:trPr>
        <w:tc>
          <w:tcPr>
            <w:tcW w:w="8364" w:type="dxa"/>
            <w:gridSpan w:val="2"/>
            <w:tcBorders>
              <w:top w:val="single" w:sz="24" w:space="0" w:color="auto"/>
            </w:tcBorders>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A. Anlagevermögen</w:t>
            </w:r>
          </w:p>
        </w:tc>
        <w:tc>
          <w:tcPr>
            <w:tcW w:w="3156"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p>
        </w:tc>
        <w:tc>
          <w:tcPr>
            <w:tcW w:w="2520"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Immaterielle</w:t>
            </w:r>
            <w:r w:rsidRPr="001102B3">
              <w:rPr>
                <w:rFonts w:cs="Arial"/>
                <w:szCs w:val="44"/>
              </w:rPr>
              <w:br/>
              <w:t>Vermögensgegenstände</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5.004</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4.445</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Sachanlagen</w:t>
            </w:r>
          </w:p>
        </w:tc>
        <w:tc>
          <w:tcPr>
            <w:tcW w:w="3156" w:type="dxa"/>
            <w:noWrap/>
            <w:hideMark/>
          </w:tcPr>
          <w:p w:rsidR="007B48CE" w:rsidRPr="001102B3" w:rsidRDefault="007B48CE" w:rsidP="00DB661C">
            <w:pPr>
              <w:spacing w:before="120" w:after="0"/>
              <w:jc w:val="right"/>
              <w:rPr>
                <w:rFonts w:cs="Arial"/>
                <w:szCs w:val="44"/>
              </w:rPr>
            </w:pP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1. Grundstücke und Bauten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15.416</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16.583</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2. Technische Anlagen und Maschinen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60.562</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67.008</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3. Andere Anlagen, Betriebs-</w:t>
            </w:r>
            <w:r w:rsidRPr="001102B3">
              <w:rPr>
                <w:rFonts w:cs="Arial"/>
                <w:szCs w:val="44"/>
              </w:rPr>
              <w:br/>
              <w:t>und Geschäftsausstattung</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7.417</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7.524</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III. Finanzanlagen</w:t>
            </w:r>
          </w:p>
        </w:tc>
        <w:tc>
          <w:tcPr>
            <w:tcW w:w="3156" w:type="dxa"/>
            <w:noWrap/>
            <w:hideMark/>
          </w:tcPr>
          <w:p w:rsidR="007B48CE" w:rsidRPr="001102B3" w:rsidRDefault="007B48CE" w:rsidP="00DB661C">
            <w:pPr>
              <w:spacing w:before="120" w:after="0"/>
              <w:jc w:val="right"/>
              <w:rPr>
                <w:rFonts w:cs="Arial"/>
                <w:szCs w:val="44"/>
              </w:rPr>
            </w:pP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1. Beteiligungen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13.586</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14.429</w:t>
            </w:r>
          </w:p>
        </w:tc>
      </w:tr>
      <w:tr w:rsidR="007B48CE" w:rsidRPr="001102B3" w:rsidTr="00AC1876">
        <w:trPr>
          <w:trHeight w:val="255"/>
        </w:trPr>
        <w:tc>
          <w:tcPr>
            <w:tcW w:w="869"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2. Wertpapiere des Anlagevermögens</w:t>
            </w:r>
          </w:p>
        </w:tc>
        <w:tc>
          <w:tcPr>
            <w:tcW w:w="3156"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11.857</w:t>
            </w:r>
          </w:p>
        </w:tc>
        <w:tc>
          <w:tcPr>
            <w:tcW w:w="2520"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12.547</w:t>
            </w:r>
          </w:p>
        </w:tc>
      </w:tr>
      <w:tr w:rsidR="007B48CE" w:rsidRPr="001102B3" w:rsidTr="007B48CE">
        <w:trPr>
          <w:trHeight w:val="255"/>
        </w:trPr>
        <w:tc>
          <w:tcPr>
            <w:tcW w:w="8364" w:type="dxa"/>
            <w:gridSpan w:val="2"/>
            <w:noWrap/>
            <w:vAlign w:val="bottom"/>
            <w:hideMark/>
          </w:tcPr>
          <w:p w:rsidR="007B48CE" w:rsidRPr="001102B3" w:rsidRDefault="007B48CE" w:rsidP="00DB661C">
            <w:pPr>
              <w:spacing w:before="120" w:after="0"/>
              <w:rPr>
                <w:rFonts w:cs="Arial"/>
                <w:b/>
                <w:bCs/>
                <w:szCs w:val="44"/>
              </w:rPr>
            </w:pPr>
            <w:r w:rsidRPr="001102B3">
              <w:rPr>
                <w:rFonts w:cs="Arial"/>
                <w:b/>
                <w:bCs/>
                <w:szCs w:val="44"/>
              </w:rPr>
              <w:t>Summe langfristige Vermögenswerte</w:t>
            </w:r>
          </w:p>
        </w:tc>
        <w:tc>
          <w:tcPr>
            <w:tcW w:w="3156"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113.842</w:t>
            </w:r>
          </w:p>
        </w:tc>
        <w:tc>
          <w:tcPr>
            <w:tcW w:w="2520"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122.536</w:t>
            </w:r>
          </w:p>
        </w:tc>
      </w:tr>
    </w:tbl>
    <w:p w:rsidR="007B48CE" w:rsidRDefault="007B48CE"/>
    <w:p w:rsidR="00C74072" w:rsidRDefault="00C74072">
      <w:r>
        <w:br w:type="page"/>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869"/>
        <w:gridCol w:w="7778"/>
        <w:gridCol w:w="2739"/>
        <w:gridCol w:w="2654"/>
      </w:tblGrid>
      <w:tr w:rsidR="007B48CE" w:rsidRPr="001102B3" w:rsidTr="007B48CE">
        <w:trPr>
          <w:trHeight w:val="255"/>
        </w:trPr>
        <w:tc>
          <w:tcPr>
            <w:tcW w:w="8647"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lastRenderedPageBreak/>
              <w:t>B. Umlaufvermögen</w:t>
            </w:r>
          </w:p>
        </w:tc>
        <w:tc>
          <w:tcPr>
            <w:tcW w:w="2739" w:type="dxa"/>
            <w:noWrap/>
            <w:vAlign w:val="bottom"/>
            <w:hideMark/>
          </w:tcPr>
          <w:p w:rsidR="007B48CE" w:rsidRPr="001102B3" w:rsidRDefault="007B48CE" w:rsidP="00DB661C">
            <w:pPr>
              <w:spacing w:before="120" w:after="0"/>
              <w:jc w:val="right"/>
              <w:rPr>
                <w:rFonts w:cs="Arial"/>
                <w:szCs w:val="44"/>
              </w:rPr>
            </w:pP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7B48CE">
        <w:trPr>
          <w:trHeight w:val="282"/>
        </w:trPr>
        <w:tc>
          <w:tcPr>
            <w:tcW w:w="8647"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Vorräte</w:t>
            </w:r>
          </w:p>
        </w:tc>
        <w:tc>
          <w:tcPr>
            <w:tcW w:w="2739" w:type="dxa"/>
            <w:noWrap/>
            <w:vAlign w:val="bottom"/>
            <w:hideMark/>
          </w:tcPr>
          <w:p w:rsidR="007B48CE" w:rsidRPr="001102B3" w:rsidRDefault="007B48CE" w:rsidP="00DB661C">
            <w:pPr>
              <w:spacing w:before="120" w:after="0"/>
              <w:jc w:val="right"/>
              <w:rPr>
                <w:rFonts w:cs="Arial"/>
                <w:szCs w:val="44"/>
              </w:rPr>
            </w:pP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1. Roh-, Hilfs- und Betriebsstoffe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17.970</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25.294</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2. Unfertige Erzeugnisse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12.868</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11.658</w:t>
            </w:r>
          </w:p>
        </w:tc>
      </w:tr>
      <w:tr w:rsidR="007B48CE" w:rsidRPr="001102B3" w:rsidTr="00AC1876">
        <w:trPr>
          <w:trHeight w:val="114"/>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3. Fertige Erzeugnisse und Waren</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24.109</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22.836</w:t>
            </w:r>
          </w:p>
        </w:tc>
      </w:tr>
      <w:tr w:rsidR="007B48CE" w:rsidRPr="001102B3" w:rsidTr="00AC1876">
        <w:trPr>
          <w:trHeight w:val="255"/>
        </w:trPr>
        <w:tc>
          <w:tcPr>
            <w:tcW w:w="8647"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Forderungen und sonstige Vermögensgegenstände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26.678</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24.859</w:t>
            </w:r>
          </w:p>
        </w:tc>
      </w:tr>
      <w:tr w:rsidR="007B48CE" w:rsidRPr="001102B3" w:rsidTr="00AC1876">
        <w:trPr>
          <w:trHeight w:val="255"/>
        </w:trPr>
        <w:tc>
          <w:tcPr>
            <w:tcW w:w="8647" w:type="dxa"/>
            <w:gridSpan w:val="2"/>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III. Flüssige Mittel</w:t>
            </w:r>
          </w:p>
        </w:tc>
        <w:tc>
          <w:tcPr>
            <w:tcW w:w="2739"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15.806</w:t>
            </w:r>
          </w:p>
        </w:tc>
        <w:tc>
          <w:tcPr>
            <w:tcW w:w="2654"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13.885</w:t>
            </w:r>
          </w:p>
        </w:tc>
      </w:tr>
      <w:tr w:rsidR="007B48CE" w:rsidRPr="001102B3" w:rsidTr="007B48CE">
        <w:trPr>
          <w:trHeight w:val="265"/>
        </w:trPr>
        <w:tc>
          <w:tcPr>
            <w:tcW w:w="8647" w:type="dxa"/>
            <w:gridSpan w:val="2"/>
            <w:tcBorders>
              <w:top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Summe kurzfristige Vermögenswerte</w:t>
            </w:r>
          </w:p>
        </w:tc>
        <w:tc>
          <w:tcPr>
            <w:tcW w:w="2739"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97.431</w:t>
            </w:r>
          </w:p>
        </w:tc>
        <w:tc>
          <w:tcPr>
            <w:tcW w:w="2654"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98.532</w:t>
            </w:r>
          </w:p>
        </w:tc>
      </w:tr>
      <w:tr w:rsidR="007B48CE" w:rsidRPr="001102B3" w:rsidTr="007B48CE">
        <w:trPr>
          <w:trHeight w:val="145"/>
        </w:trPr>
        <w:tc>
          <w:tcPr>
            <w:tcW w:w="8647" w:type="dxa"/>
            <w:gridSpan w:val="2"/>
            <w:tcBorders>
              <w:top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Summe Vermögenswerte</w:t>
            </w:r>
          </w:p>
        </w:tc>
        <w:tc>
          <w:tcPr>
            <w:tcW w:w="2739"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211.273</w:t>
            </w: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221.068</w:t>
            </w:r>
          </w:p>
        </w:tc>
      </w:tr>
    </w:tbl>
    <w:p w:rsidR="00C74072" w:rsidRDefault="00C74072"/>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1260"/>
        <w:gridCol w:w="6886"/>
        <w:gridCol w:w="3240"/>
        <w:gridCol w:w="2654"/>
      </w:tblGrid>
      <w:tr w:rsidR="007B48CE" w:rsidRPr="001102B3" w:rsidTr="007B48CE">
        <w:trPr>
          <w:trHeight w:val="490"/>
        </w:trPr>
        <w:tc>
          <w:tcPr>
            <w:tcW w:w="8146" w:type="dxa"/>
            <w:gridSpan w:val="2"/>
            <w:tcBorders>
              <w:bottom w:val="single" w:sz="24" w:space="0" w:color="auto"/>
            </w:tcBorders>
            <w:noWrap/>
            <w:vAlign w:val="center"/>
            <w:hideMark/>
          </w:tcPr>
          <w:p w:rsidR="007B48CE" w:rsidRPr="001102B3" w:rsidRDefault="007B48CE" w:rsidP="00DB661C">
            <w:pPr>
              <w:spacing w:before="120" w:after="0"/>
              <w:rPr>
                <w:rFonts w:cs="Arial"/>
                <w:b/>
                <w:szCs w:val="44"/>
              </w:rPr>
            </w:pPr>
            <w:r w:rsidRPr="001102B3">
              <w:rPr>
                <w:rFonts w:cs="Arial"/>
                <w:b/>
                <w:szCs w:val="44"/>
              </w:rPr>
              <w:t>Passiva</w:t>
            </w:r>
          </w:p>
        </w:tc>
        <w:tc>
          <w:tcPr>
            <w:tcW w:w="3240"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Berichtsjahr in TEUR</w:t>
            </w:r>
          </w:p>
        </w:tc>
        <w:tc>
          <w:tcPr>
            <w:tcW w:w="2654"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Vorjahr</w:t>
            </w:r>
            <w:r w:rsidRPr="001102B3">
              <w:rPr>
                <w:rFonts w:cs="Arial"/>
                <w:b/>
                <w:bCs/>
                <w:szCs w:val="44"/>
              </w:rPr>
              <w:br/>
              <w:t>in TEUR</w:t>
            </w:r>
          </w:p>
        </w:tc>
      </w:tr>
      <w:tr w:rsidR="007B48CE" w:rsidRPr="001102B3" w:rsidTr="007B48CE">
        <w:trPr>
          <w:trHeight w:val="255"/>
        </w:trPr>
        <w:tc>
          <w:tcPr>
            <w:tcW w:w="8146" w:type="dxa"/>
            <w:gridSpan w:val="2"/>
            <w:tcBorders>
              <w:top w:val="single" w:sz="24" w:space="0" w:color="auto"/>
            </w:tcBorders>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A. Eigenkapital</w:t>
            </w:r>
          </w:p>
        </w:tc>
        <w:tc>
          <w:tcPr>
            <w:tcW w:w="3240"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Gezeichnetes Kapital</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15.000</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15.000</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Kapitalrücklage</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35.023</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35.023</w:t>
            </w:r>
          </w:p>
        </w:tc>
      </w:tr>
      <w:tr w:rsidR="007B48CE" w:rsidRPr="001102B3" w:rsidTr="007B48CE">
        <w:trPr>
          <w:trHeight w:val="255"/>
        </w:trPr>
        <w:tc>
          <w:tcPr>
            <w:tcW w:w="8146" w:type="dxa"/>
            <w:gridSpan w:val="2"/>
            <w:noWrap/>
            <w:vAlign w:val="bottom"/>
          </w:tcPr>
          <w:p w:rsidR="007B48CE" w:rsidRPr="001102B3" w:rsidRDefault="007B48CE" w:rsidP="00DB661C">
            <w:pPr>
              <w:spacing w:before="120" w:after="0"/>
              <w:rPr>
                <w:rFonts w:cs="Arial"/>
                <w:szCs w:val="44"/>
              </w:rPr>
            </w:pPr>
            <w:r w:rsidRPr="001102B3">
              <w:rPr>
                <w:rFonts w:cs="Arial"/>
                <w:szCs w:val="44"/>
              </w:rPr>
              <w:t>III. Gewinnrücklagen</w:t>
            </w:r>
          </w:p>
        </w:tc>
        <w:tc>
          <w:tcPr>
            <w:tcW w:w="3240" w:type="dxa"/>
            <w:noWrap/>
            <w:vAlign w:val="bottom"/>
          </w:tcPr>
          <w:p w:rsidR="007B48CE" w:rsidRPr="001102B3" w:rsidRDefault="007B48CE" w:rsidP="00DB661C">
            <w:pPr>
              <w:spacing w:before="120" w:after="0"/>
              <w:jc w:val="right"/>
              <w:rPr>
                <w:rFonts w:cs="Arial"/>
                <w:szCs w:val="44"/>
              </w:rPr>
            </w:pPr>
          </w:p>
        </w:tc>
        <w:tc>
          <w:tcPr>
            <w:tcW w:w="2654" w:type="dxa"/>
            <w:noWrap/>
            <w:vAlign w:val="bottom"/>
          </w:tcPr>
          <w:p w:rsidR="007B48CE" w:rsidRPr="001102B3" w:rsidRDefault="007B48CE" w:rsidP="00DB661C">
            <w:pPr>
              <w:spacing w:before="120" w:after="0"/>
              <w:jc w:val="right"/>
              <w:rPr>
                <w:rFonts w:cs="Arial"/>
                <w:szCs w:val="44"/>
              </w:rPr>
            </w:pPr>
          </w:p>
        </w:tc>
      </w:tr>
      <w:tr w:rsidR="007B48CE" w:rsidRPr="001102B3" w:rsidTr="007B48CE">
        <w:trPr>
          <w:trHeight w:val="255"/>
        </w:trPr>
        <w:tc>
          <w:tcPr>
            <w:tcW w:w="1260" w:type="dxa"/>
            <w:noWrap/>
            <w:vAlign w:val="bottom"/>
          </w:tcPr>
          <w:p w:rsidR="007B48CE" w:rsidRPr="001102B3" w:rsidRDefault="007B48CE" w:rsidP="00DB661C">
            <w:pPr>
              <w:spacing w:before="120" w:after="0"/>
              <w:rPr>
                <w:rFonts w:cs="Arial"/>
                <w:szCs w:val="44"/>
              </w:rPr>
            </w:pPr>
          </w:p>
        </w:tc>
        <w:tc>
          <w:tcPr>
            <w:tcW w:w="6886" w:type="dxa"/>
            <w:vAlign w:val="bottom"/>
          </w:tcPr>
          <w:p w:rsidR="007B48CE" w:rsidRPr="001102B3" w:rsidRDefault="007B48CE" w:rsidP="00DB661C">
            <w:pPr>
              <w:spacing w:before="120" w:after="0"/>
              <w:rPr>
                <w:rFonts w:cs="Arial"/>
                <w:szCs w:val="44"/>
              </w:rPr>
            </w:pPr>
            <w:r w:rsidRPr="001102B3">
              <w:rPr>
                <w:rFonts w:cs="Arial"/>
                <w:szCs w:val="44"/>
              </w:rPr>
              <w:t>-</w:t>
            </w:r>
            <w:r w:rsidRPr="001102B3">
              <w:rPr>
                <w:rFonts w:cs="Arial"/>
                <w:szCs w:val="44"/>
              </w:rPr>
              <w:tab/>
              <w:t>Gesetzliche Rücklage</w:t>
            </w:r>
          </w:p>
        </w:tc>
        <w:tc>
          <w:tcPr>
            <w:tcW w:w="3240" w:type="dxa"/>
            <w:noWrap/>
            <w:vAlign w:val="bottom"/>
          </w:tcPr>
          <w:p w:rsidR="007B48CE" w:rsidRPr="001102B3" w:rsidRDefault="007B48CE" w:rsidP="00DB661C">
            <w:pPr>
              <w:spacing w:before="120" w:after="0"/>
              <w:jc w:val="right"/>
              <w:rPr>
                <w:rFonts w:cs="Arial"/>
                <w:szCs w:val="44"/>
              </w:rPr>
            </w:pPr>
            <w:r w:rsidRPr="001102B3">
              <w:rPr>
                <w:rFonts w:cs="Arial"/>
                <w:szCs w:val="44"/>
              </w:rPr>
              <w:t>835</w:t>
            </w:r>
          </w:p>
        </w:tc>
        <w:tc>
          <w:tcPr>
            <w:tcW w:w="2654" w:type="dxa"/>
            <w:noWrap/>
            <w:vAlign w:val="bottom"/>
          </w:tcPr>
          <w:p w:rsidR="007B48CE" w:rsidRPr="001102B3" w:rsidRDefault="007B48CE" w:rsidP="00DB661C">
            <w:pPr>
              <w:spacing w:before="120" w:after="0"/>
              <w:jc w:val="right"/>
              <w:rPr>
                <w:rFonts w:cs="Arial"/>
                <w:szCs w:val="44"/>
              </w:rPr>
            </w:pPr>
            <w:r w:rsidRPr="001102B3">
              <w:rPr>
                <w:rFonts w:cs="Arial"/>
                <w:szCs w:val="44"/>
              </w:rPr>
              <w:t>835</w:t>
            </w:r>
          </w:p>
        </w:tc>
      </w:tr>
      <w:tr w:rsidR="007B48CE" w:rsidRPr="001102B3" w:rsidTr="007B48CE">
        <w:trPr>
          <w:trHeight w:val="752"/>
        </w:trPr>
        <w:tc>
          <w:tcPr>
            <w:tcW w:w="1260" w:type="dxa"/>
            <w:noWrap/>
            <w:vAlign w:val="bottom"/>
            <w:hideMark/>
          </w:tcPr>
          <w:p w:rsidR="007B48CE" w:rsidRPr="001102B3" w:rsidRDefault="007B48CE" w:rsidP="00DB661C">
            <w:pPr>
              <w:spacing w:before="120" w:after="0"/>
              <w:rPr>
                <w:rFonts w:cs="Arial"/>
                <w:szCs w:val="44"/>
              </w:rPr>
            </w:pPr>
          </w:p>
        </w:tc>
        <w:tc>
          <w:tcPr>
            <w:tcW w:w="6886" w:type="dxa"/>
            <w:vAlign w:val="bottom"/>
          </w:tcPr>
          <w:p w:rsidR="007B48CE" w:rsidRPr="001102B3" w:rsidRDefault="007B48CE" w:rsidP="00DB661C">
            <w:pPr>
              <w:spacing w:before="120" w:after="0"/>
              <w:rPr>
                <w:rFonts w:cs="Arial"/>
                <w:szCs w:val="44"/>
              </w:rPr>
            </w:pPr>
            <w:r w:rsidRPr="001102B3">
              <w:rPr>
                <w:rFonts w:cs="Arial"/>
                <w:szCs w:val="44"/>
              </w:rPr>
              <w:t>-</w:t>
            </w:r>
            <w:r w:rsidRPr="001102B3">
              <w:rPr>
                <w:rFonts w:cs="Arial"/>
                <w:szCs w:val="44"/>
              </w:rPr>
              <w:tab/>
              <w:t>Andere Rücklage</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52.468</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46.468</w:t>
            </w:r>
          </w:p>
        </w:tc>
      </w:tr>
      <w:tr w:rsidR="007B48CE" w:rsidRPr="001102B3" w:rsidTr="007B48CE">
        <w:trPr>
          <w:trHeight w:val="255"/>
        </w:trPr>
        <w:tc>
          <w:tcPr>
            <w:tcW w:w="1260" w:type="dxa"/>
            <w:noWrap/>
            <w:vAlign w:val="bottom"/>
            <w:hideMark/>
          </w:tcPr>
          <w:p w:rsidR="007B48CE" w:rsidRPr="001102B3" w:rsidRDefault="007B48CE" w:rsidP="00DB661C">
            <w:pPr>
              <w:spacing w:before="120" w:after="0"/>
              <w:rPr>
                <w:rFonts w:cs="Arial"/>
                <w:szCs w:val="44"/>
              </w:rPr>
            </w:pPr>
            <w:r w:rsidRPr="001102B3">
              <w:rPr>
                <w:rFonts w:cs="Arial"/>
                <w:szCs w:val="44"/>
              </w:rPr>
              <w:t>IV.</w:t>
            </w:r>
          </w:p>
        </w:tc>
        <w:tc>
          <w:tcPr>
            <w:tcW w:w="6886" w:type="dxa"/>
            <w:noWrap/>
            <w:vAlign w:val="bottom"/>
            <w:hideMark/>
          </w:tcPr>
          <w:p w:rsidR="007B48CE" w:rsidRPr="001102B3" w:rsidRDefault="007B48CE" w:rsidP="00DB661C">
            <w:pPr>
              <w:spacing w:before="120" w:after="0"/>
              <w:rPr>
                <w:rFonts w:cs="Arial"/>
                <w:szCs w:val="44"/>
              </w:rPr>
            </w:pPr>
            <w:r w:rsidRPr="001102B3">
              <w:rPr>
                <w:rFonts w:cs="Arial"/>
                <w:szCs w:val="44"/>
              </w:rPr>
              <w:t>Gewinnvortrag</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12.032</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6.032</w:t>
            </w:r>
          </w:p>
        </w:tc>
      </w:tr>
      <w:tr w:rsidR="007B48CE" w:rsidRPr="001102B3" w:rsidTr="007B48CE">
        <w:trPr>
          <w:trHeight w:val="255"/>
        </w:trPr>
        <w:tc>
          <w:tcPr>
            <w:tcW w:w="1260"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V.</w:t>
            </w:r>
          </w:p>
        </w:tc>
        <w:tc>
          <w:tcPr>
            <w:tcW w:w="6886"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Jahresüberschuss</w:t>
            </w:r>
          </w:p>
        </w:tc>
        <w:tc>
          <w:tcPr>
            <w:tcW w:w="3240" w:type="dxa"/>
            <w:tcBorders>
              <w:bottom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7.247</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17.612</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b/>
                <w:bCs/>
                <w:szCs w:val="44"/>
              </w:rPr>
            </w:pPr>
            <w:r w:rsidRPr="001102B3">
              <w:rPr>
                <w:rFonts w:cs="Arial"/>
                <w:b/>
                <w:bCs/>
                <w:szCs w:val="44"/>
              </w:rPr>
              <w:t>Summe Eigenkapital</w:t>
            </w:r>
            <w:r w:rsidRPr="001102B3">
              <w:rPr>
                <w:rFonts w:cs="Arial"/>
                <w:bCs/>
                <w:szCs w:val="44"/>
              </w:rPr>
              <w:t xml:space="preserve"> </w:t>
            </w:r>
            <w:r w:rsidRPr="001102B3">
              <w:rPr>
                <w:rFonts w:cs="Arial"/>
                <w:b/>
                <w:bCs/>
                <w:color w:val="00B0F0"/>
                <w:szCs w:val="44"/>
              </w:rPr>
              <w:t>a)</w:t>
            </w:r>
          </w:p>
        </w:tc>
        <w:tc>
          <w:tcPr>
            <w:tcW w:w="3240"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122.605</w:t>
            </w: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120.970</w:t>
            </w:r>
          </w:p>
        </w:tc>
      </w:tr>
    </w:tbl>
    <w:p w:rsidR="00C74072" w:rsidRDefault="00C74072">
      <w:r>
        <w:br w:type="page"/>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1183"/>
        <w:gridCol w:w="7277"/>
        <w:gridCol w:w="3240"/>
        <w:gridCol w:w="2340"/>
      </w:tblGrid>
      <w:tr w:rsidR="007B48CE" w:rsidRPr="001102B3" w:rsidTr="00DB661C">
        <w:trPr>
          <w:trHeight w:val="255"/>
        </w:trPr>
        <w:tc>
          <w:tcPr>
            <w:tcW w:w="8460"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lastRenderedPageBreak/>
              <w:t>B. Rückstellungen</w:t>
            </w:r>
          </w:p>
        </w:tc>
        <w:tc>
          <w:tcPr>
            <w:tcW w:w="3240" w:type="dxa"/>
            <w:noWrap/>
            <w:vAlign w:val="bottom"/>
            <w:hideMark/>
          </w:tcPr>
          <w:p w:rsidR="007B48CE" w:rsidRPr="001102B3" w:rsidRDefault="007B48CE" w:rsidP="00DB661C">
            <w:pPr>
              <w:spacing w:before="120" w:after="0"/>
              <w:jc w:val="right"/>
              <w:rPr>
                <w:rFonts w:cs="Arial"/>
                <w:szCs w:val="44"/>
              </w:rPr>
            </w:pPr>
          </w:p>
        </w:tc>
        <w:tc>
          <w:tcPr>
            <w:tcW w:w="23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 xml:space="preserve">1. Rückstellungen für Pensionen und ähnliche Verpflichtungen </w:t>
            </w:r>
            <w:r w:rsidRPr="001102B3">
              <w:rPr>
                <w:rFonts w:cs="Arial"/>
                <w:b/>
                <w:color w:val="00B0F0"/>
                <w:szCs w:val="44"/>
              </w:rPr>
              <w:t>b)</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12.583</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12.216</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2. Steuerrückstellungen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742</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682</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3. Sonstige kurzfristige Rückstellungen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11.580</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14.358</w:t>
            </w:r>
          </w:p>
        </w:tc>
      </w:tr>
      <w:tr w:rsidR="007B48CE" w:rsidRPr="001102B3" w:rsidTr="00DB661C">
        <w:trPr>
          <w:trHeight w:val="255"/>
        </w:trPr>
        <w:tc>
          <w:tcPr>
            <w:tcW w:w="8460"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C. Verbindlichkeiten</w:t>
            </w:r>
          </w:p>
        </w:tc>
        <w:tc>
          <w:tcPr>
            <w:tcW w:w="3240" w:type="dxa"/>
            <w:noWrap/>
            <w:hideMark/>
          </w:tcPr>
          <w:p w:rsidR="007B48CE" w:rsidRPr="001102B3" w:rsidRDefault="007B48CE" w:rsidP="00DB661C">
            <w:pPr>
              <w:spacing w:before="120" w:after="0"/>
              <w:jc w:val="right"/>
              <w:rPr>
                <w:rFonts w:cs="Arial"/>
                <w:szCs w:val="44"/>
              </w:rPr>
            </w:pP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1. Verbindlichkeiten gegenüber Kreditinstituten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34.486</w:t>
            </w:r>
          </w:p>
        </w:tc>
        <w:tc>
          <w:tcPr>
            <w:tcW w:w="2340" w:type="dxa"/>
            <w:noWrap/>
          </w:tcPr>
          <w:p w:rsidR="007B48CE" w:rsidRPr="001102B3" w:rsidRDefault="007B48CE" w:rsidP="00DB661C">
            <w:pPr>
              <w:spacing w:before="120" w:after="0"/>
              <w:jc w:val="right"/>
              <w:rPr>
                <w:rFonts w:cs="Arial"/>
                <w:szCs w:val="44"/>
              </w:rPr>
            </w:pPr>
            <w:r w:rsidRPr="001102B3">
              <w:rPr>
                <w:rFonts w:cs="Arial"/>
                <w:szCs w:val="44"/>
              </w:rPr>
              <w:t>29.459</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2. Verbindlichkeiten aus Lieferungen und Leistungen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25.688</w:t>
            </w:r>
          </w:p>
        </w:tc>
        <w:tc>
          <w:tcPr>
            <w:tcW w:w="2340" w:type="dxa"/>
            <w:noWrap/>
          </w:tcPr>
          <w:p w:rsidR="007B48CE" w:rsidRPr="001102B3" w:rsidRDefault="007B48CE" w:rsidP="00DB661C">
            <w:pPr>
              <w:spacing w:before="120" w:after="0"/>
              <w:jc w:val="right"/>
              <w:rPr>
                <w:rFonts w:cs="Arial"/>
                <w:szCs w:val="44"/>
              </w:rPr>
            </w:pPr>
            <w:r w:rsidRPr="001102B3">
              <w:rPr>
                <w:rFonts w:cs="Arial"/>
                <w:szCs w:val="44"/>
              </w:rPr>
              <w:t>37.533</w:t>
            </w:r>
          </w:p>
        </w:tc>
      </w:tr>
      <w:tr w:rsidR="007B48CE" w:rsidRPr="001102B3" w:rsidTr="00DB661C">
        <w:trPr>
          <w:trHeight w:val="255"/>
        </w:trPr>
        <w:tc>
          <w:tcPr>
            <w:tcW w:w="1183" w:type="dxa"/>
            <w:tcBorders>
              <w:bottom w:val="single" w:sz="24" w:space="0" w:color="auto"/>
            </w:tcBorders>
            <w:noWrap/>
            <w:vAlign w:val="bottom"/>
            <w:hideMark/>
          </w:tcPr>
          <w:p w:rsidR="007B48CE" w:rsidRPr="001102B3" w:rsidRDefault="007B48CE" w:rsidP="00DB661C">
            <w:pPr>
              <w:spacing w:before="120" w:after="0"/>
              <w:rPr>
                <w:rFonts w:cs="Arial"/>
                <w:szCs w:val="44"/>
              </w:rPr>
            </w:pPr>
          </w:p>
        </w:tc>
        <w:tc>
          <w:tcPr>
            <w:tcW w:w="7277" w:type="dxa"/>
            <w:tcBorders>
              <w:bottom w:val="single" w:sz="24" w:space="0" w:color="auto"/>
            </w:tcBorders>
            <w:vAlign w:val="bottom"/>
          </w:tcPr>
          <w:p w:rsidR="007B48CE" w:rsidRPr="001102B3" w:rsidRDefault="007B48CE" w:rsidP="00DB661C">
            <w:pPr>
              <w:spacing w:before="120" w:after="0"/>
              <w:rPr>
                <w:rFonts w:cs="Arial"/>
                <w:szCs w:val="44"/>
              </w:rPr>
            </w:pPr>
            <w:r w:rsidRPr="001102B3">
              <w:rPr>
                <w:rFonts w:cs="Arial"/>
                <w:szCs w:val="44"/>
              </w:rPr>
              <w:t>3. Sonstige kurzfristige Verbindlichkeiten</w:t>
            </w:r>
          </w:p>
        </w:tc>
        <w:tc>
          <w:tcPr>
            <w:tcW w:w="3240"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3.589</w:t>
            </w:r>
          </w:p>
        </w:tc>
        <w:tc>
          <w:tcPr>
            <w:tcW w:w="2340" w:type="dxa"/>
            <w:tcBorders>
              <w:bottom w:val="nil"/>
            </w:tcBorders>
            <w:noWrap/>
          </w:tcPr>
          <w:p w:rsidR="007B48CE" w:rsidRPr="001102B3" w:rsidRDefault="007B48CE" w:rsidP="00DB661C">
            <w:pPr>
              <w:spacing w:before="120" w:after="0"/>
              <w:jc w:val="right"/>
              <w:rPr>
                <w:rFonts w:cs="Arial"/>
                <w:szCs w:val="44"/>
              </w:rPr>
            </w:pPr>
            <w:r w:rsidRPr="001102B3">
              <w:rPr>
                <w:rFonts w:cs="Arial"/>
                <w:szCs w:val="44"/>
              </w:rPr>
              <w:t>5.850</w:t>
            </w:r>
          </w:p>
        </w:tc>
      </w:tr>
      <w:tr w:rsidR="007B48CE" w:rsidRPr="001102B3" w:rsidTr="00DB661C">
        <w:trPr>
          <w:trHeight w:val="255"/>
        </w:trPr>
        <w:tc>
          <w:tcPr>
            <w:tcW w:w="8460" w:type="dxa"/>
            <w:gridSpan w:val="2"/>
            <w:tcBorders>
              <w:top w:val="single" w:sz="24" w:space="0" w:color="auto"/>
              <w:left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 xml:space="preserve">Summe Fremdkapital </w:t>
            </w:r>
          </w:p>
        </w:tc>
        <w:tc>
          <w:tcPr>
            <w:tcW w:w="3240" w:type="dxa"/>
            <w:tcBorders>
              <w:top w:val="single" w:sz="24" w:space="0" w:color="auto"/>
              <w:bottom w:val="single" w:sz="24" w:space="0" w:color="auto"/>
            </w:tcBorders>
            <w:noWrap/>
            <w:vAlign w:val="bottom"/>
          </w:tcPr>
          <w:p w:rsidR="007B48CE" w:rsidRPr="001102B3" w:rsidRDefault="007B48CE" w:rsidP="00DB661C">
            <w:pPr>
              <w:spacing w:before="120" w:after="0"/>
              <w:jc w:val="right"/>
              <w:rPr>
                <w:rFonts w:cs="Arial"/>
                <w:b/>
                <w:bCs/>
                <w:szCs w:val="44"/>
              </w:rPr>
            </w:pPr>
            <w:r w:rsidRPr="001102B3">
              <w:rPr>
                <w:rFonts w:cs="Arial"/>
                <w:b/>
                <w:bCs/>
                <w:szCs w:val="44"/>
              </w:rPr>
              <w:t>88.668</w:t>
            </w:r>
          </w:p>
        </w:tc>
        <w:tc>
          <w:tcPr>
            <w:tcW w:w="2340" w:type="dxa"/>
            <w:tcBorders>
              <w:top w:val="single" w:sz="24" w:space="0" w:color="auto"/>
              <w:bottom w:val="single" w:sz="24" w:space="0" w:color="auto"/>
              <w:right w:val="single" w:sz="24" w:space="0" w:color="auto"/>
            </w:tcBorders>
            <w:noWrap/>
            <w:vAlign w:val="bottom"/>
          </w:tcPr>
          <w:p w:rsidR="007B48CE" w:rsidRPr="001102B3" w:rsidRDefault="007B48CE" w:rsidP="00DB661C">
            <w:pPr>
              <w:spacing w:before="120" w:after="0"/>
              <w:jc w:val="right"/>
              <w:rPr>
                <w:rFonts w:cs="Arial"/>
                <w:b/>
                <w:bCs/>
                <w:szCs w:val="44"/>
              </w:rPr>
            </w:pPr>
            <w:r w:rsidRPr="001102B3">
              <w:rPr>
                <w:rFonts w:cs="Arial"/>
                <w:b/>
                <w:bCs/>
                <w:szCs w:val="44"/>
              </w:rPr>
              <w:t>100.098</w:t>
            </w:r>
          </w:p>
        </w:tc>
      </w:tr>
      <w:tr w:rsidR="007B48CE" w:rsidRPr="001102B3" w:rsidTr="00DB661C">
        <w:trPr>
          <w:trHeight w:val="255"/>
        </w:trPr>
        <w:tc>
          <w:tcPr>
            <w:tcW w:w="8460" w:type="dxa"/>
            <w:gridSpan w:val="2"/>
            <w:tcBorders>
              <w:top w:val="single" w:sz="24" w:space="0" w:color="auto"/>
              <w:left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 xml:space="preserve">Summe Kapital </w:t>
            </w:r>
            <w:r w:rsidRPr="001102B3">
              <w:rPr>
                <w:rFonts w:cs="Arial"/>
                <w:b/>
                <w:bCs/>
                <w:color w:val="00B0F0"/>
                <w:szCs w:val="44"/>
              </w:rPr>
              <w:t>c)</w:t>
            </w:r>
          </w:p>
        </w:tc>
        <w:tc>
          <w:tcPr>
            <w:tcW w:w="3240"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211.273</w:t>
            </w:r>
          </w:p>
        </w:tc>
        <w:tc>
          <w:tcPr>
            <w:tcW w:w="2340" w:type="dxa"/>
            <w:tcBorders>
              <w:top w:val="single" w:sz="24" w:space="0" w:color="auto"/>
              <w:bottom w:val="single" w:sz="24" w:space="0" w:color="auto"/>
              <w:right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221.068</w:t>
            </w:r>
          </w:p>
        </w:tc>
      </w:tr>
      <w:tr w:rsidR="007B48CE" w:rsidRPr="001102B3" w:rsidTr="00AC1876">
        <w:trPr>
          <w:trHeight w:val="284"/>
        </w:trPr>
        <w:tc>
          <w:tcPr>
            <w:tcW w:w="8460" w:type="dxa"/>
            <w:gridSpan w:val="2"/>
            <w:tcBorders>
              <w:top w:val="single" w:sz="24" w:space="0" w:color="auto"/>
              <w:left w:val="nil"/>
              <w:bottom w:val="nil"/>
            </w:tcBorders>
            <w:noWrap/>
            <w:vAlign w:val="bottom"/>
            <w:hideMark/>
          </w:tcPr>
          <w:p w:rsidR="007B48CE" w:rsidRPr="001102B3" w:rsidRDefault="007B48CE" w:rsidP="00DB661C">
            <w:pPr>
              <w:spacing w:after="0"/>
              <w:rPr>
                <w:rFonts w:cs="Arial"/>
                <w:b/>
                <w:szCs w:val="44"/>
              </w:rPr>
            </w:pPr>
          </w:p>
          <w:p w:rsidR="007B48CE" w:rsidRPr="001102B3" w:rsidRDefault="00E57569" w:rsidP="00DB661C">
            <w:pPr>
              <w:spacing w:after="0"/>
              <w:rPr>
                <w:rFonts w:cs="Arial"/>
                <w:szCs w:val="44"/>
              </w:rPr>
            </w:pPr>
            <w:r w:rsidRPr="001102B3">
              <w:rPr>
                <w:rFonts w:cs="Arial"/>
                <w:b/>
                <w:color w:val="00B0F0"/>
                <w:szCs w:val="44"/>
              </w:rPr>
              <w:t>a)</w:t>
            </w:r>
            <w:r>
              <w:rPr>
                <w:rFonts w:cs="Arial"/>
                <w:szCs w:val="44"/>
              </w:rPr>
              <w:tab/>
            </w:r>
            <w:r w:rsidRPr="001102B3">
              <w:rPr>
                <w:rFonts w:cs="Arial"/>
                <w:szCs w:val="44"/>
              </w:rPr>
              <w:t xml:space="preserve">Höhe des Eigenkapitals im Jahr vor </w:t>
            </w:r>
            <w:r>
              <w:rPr>
                <w:rFonts w:cs="Arial"/>
                <w:szCs w:val="44"/>
              </w:rPr>
              <w:t xml:space="preserve"> </w:t>
            </w:r>
            <w:r>
              <w:rPr>
                <w:rFonts w:cs="Arial"/>
                <w:szCs w:val="44"/>
              </w:rPr>
              <w:br/>
            </w:r>
            <w:r>
              <w:rPr>
                <w:rFonts w:cs="Arial"/>
                <w:szCs w:val="44"/>
              </w:rPr>
              <w:tab/>
            </w:r>
            <w:r w:rsidRPr="001102B3">
              <w:rPr>
                <w:rFonts w:cs="Arial"/>
                <w:szCs w:val="44"/>
              </w:rPr>
              <w:t>dem Vorjahr in TEUR:</w:t>
            </w:r>
          </w:p>
        </w:tc>
        <w:tc>
          <w:tcPr>
            <w:tcW w:w="3240" w:type="dxa"/>
            <w:tcBorders>
              <w:top w:val="single" w:sz="24" w:space="0" w:color="auto"/>
              <w:bottom w:val="nil"/>
            </w:tcBorders>
            <w:noWrap/>
            <w:hideMark/>
          </w:tcPr>
          <w:p w:rsidR="00AC1876" w:rsidRPr="001102B3" w:rsidRDefault="00AC1876" w:rsidP="00AC1876">
            <w:pPr>
              <w:spacing w:after="0"/>
              <w:rPr>
                <w:rFonts w:cs="Arial"/>
                <w:b/>
                <w:szCs w:val="44"/>
              </w:rPr>
            </w:pPr>
          </w:p>
          <w:p w:rsidR="007B48CE" w:rsidRPr="001102B3" w:rsidRDefault="007B48CE" w:rsidP="00DB661C">
            <w:pPr>
              <w:spacing w:before="120" w:after="0"/>
              <w:jc w:val="right"/>
              <w:rPr>
                <w:rFonts w:cs="Arial"/>
                <w:szCs w:val="44"/>
              </w:rPr>
            </w:pPr>
            <w:r w:rsidRPr="001102B3">
              <w:rPr>
                <w:rFonts w:cs="Arial"/>
                <w:szCs w:val="44"/>
              </w:rPr>
              <w:t>116.685</w:t>
            </w:r>
          </w:p>
        </w:tc>
        <w:tc>
          <w:tcPr>
            <w:tcW w:w="2340" w:type="dxa"/>
            <w:tcBorders>
              <w:top w:val="single" w:sz="24" w:space="0" w:color="auto"/>
              <w:bottom w:val="nil"/>
              <w:right w:val="nil"/>
            </w:tcBorders>
            <w:noWrap/>
            <w:vAlign w:val="bottom"/>
            <w:hideMark/>
          </w:tcPr>
          <w:p w:rsidR="007B48CE" w:rsidRPr="001102B3" w:rsidRDefault="007B48CE" w:rsidP="00DB661C">
            <w:pPr>
              <w:spacing w:before="120" w:after="0"/>
              <w:jc w:val="right"/>
              <w:rPr>
                <w:rFonts w:cs="Arial"/>
                <w:szCs w:val="44"/>
                <w:highlight w:val="green"/>
              </w:rPr>
            </w:pPr>
          </w:p>
        </w:tc>
      </w:tr>
      <w:tr w:rsidR="007B48CE" w:rsidRPr="001102B3" w:rsidTr="00AC1876">
        <w:trPr>
          <w:trHeight w:val="284"/>
        </w:trPr>
        <w:tc>
          <w:tcPr>
            <w:tcW w:w="8460" w:type="dxa"/>
            <w:gridSpan w:val="2"/>
            <w:tcBorders>
              <w:top w:val="nil"/>
              <w:left w:val="nil"/>
              <w:bottom w:val="nil"/>
            </w:tcBorders>
            <w:noWrap/>
            <w:vAlign w:val="bottom"/>
            <w:hideMark/>
          </w:tcPr>
          <w:p w:rsidR="007B48CE" w:rsidRPr="001102B3" w:rsidRDefault="00E57569" w:rsidP="00DB661C">
            <w:pPr>
              <w:spacing w:before="120" w:after="0"/>
              <w:rPr>
                <w:rFonts w:cs="Arial"/>
                <w:szCs w:val="44"/>
              </w:rPr>
            </w:pPr>
            <w:r w:rsidRPr="001102B3">
              <w:rPr>
                <w:rFonts w:cs="Arial"/>
                <w:b/>
                <w:color w:val="00B0F0"/>
                <w:szCs w:val="44"/>
              </w:rPr>
              <w:t>b)</w:t>
            </w:r>
            <w:r>
              <w:rPr>
                <w:rFonts w:cs="Arial"/>
                <w:szCs w:val="44"/>
              </w:rPr>
              <w:tab/>
            </w:r>
            <w:r w:rsidRPr="001102B3">
              <w:rPr>
                <w:rFonts w:cs="Arial"/>
                <w:szCs w:val="44"/>
              </w:rPr>
              <w:t>Zuführung zu Pensionsrück</w:t>
            </w:r>
            <w:r>
              <w:rPr>
                <w:rFonts w:cs="Arial"/>
                <w:szCs w:val="44"/>
              </w:rPr>
              <w:t>-</w:t>
            </w:r>
            <w:r>
              <w:rPr>
                <w:rFonts w:cs="Arial"/>
                <w:szCs w:val="44"/>
              </w:rPr>
              <w:br/>
            </w:r>
            <w:r>
              <w:rPr>
                <w:rFonts w:cs="Arial"/>
                <w:szCs w:val="44"/>
              </w:rPr>
              <w:tab/>
            </w:r>
            <w:r w:rsidRPr="001102B3">
              <w:rPr>
                <w:rFonts w:cs="Arial"/>
                <w:szCs w:val="44"/>
              </w:rPr>
              <w:t>stellungen im Vorjahr in TEUR:</w:t>
            </w:r>
          </w:p>
        </w:tc>
        <w:tc>
          <w:tcPr>
            <w:tcW w:w="3240" w:type="dxa"/>
            <w:tcBorders>
              <w:top w:val="nil"/>
              <w:bottom w:val="nil"/>
            </w:tcBorders>
            <w:noWrap/>
            <w:hideMark/>
          </w:tcPr>
          <w:p w:rsidR="007B48CE" w:rsidRPr="001102B3" w:rsidRDefault="007B48CE" w:rsidP="00DB661C">
            <w:pPr>
              <w:spacing w:before="120" w:after="0"/>
              <w:jc w:val="right"/>
              <w:rPr>
                <w:rFonts w:cs="Arial"/>
                <w:szCs w:val="44"/>
              </w:rPr>
            </w:pPr>
            <w:r w:rsidRPr="001102B3">
              <w:rPr>
                <w:rFonts w:cs="Arial"/>
                <w:szCs w:val="44"/>
              </w:rPr>
              <w:t>45</w:t>
            </w:r>
          </w:p>
        </w:tc>
        <w:tc>
          <w:tcPr>
            <w:tcW w:w="2340" w:type="dxa"/>
            <w:tcBorders>
              <w:top w:val="nil"/>
              <w:bottom w:val="nil"/>
              <w:right w:val="nil"/>
            </w:tcBorders>
            <w:noWrap/>
            <w:vAlign w:val="bottom"/>
            <w:hideMark/>
          </w:tcPr>
          <w:p w:rsidR="007B48CE" w:rsidRPr="001102B3" w:rsidRDefault="007B48CE" w:rsidP="00DB661C">
            <w:pPr>
              <w:spacing w:before="120" w:after="0"/>
              <w:jc w:val="right"/>
              <w:rPr>
                <w:rFonts w:cs="Arial"/>
                <w:szCs w:val="44"/>
                <w:highlight w:val="green"/>
              </w:rPr>
            </w:pPr>
          </w:p>
        </w:tc>
      </w:tr>
      <w:tr w:rsidR="007B48CE" w:rsidRPr="001102B3" w:rsidTr="00AC1876">
        <w:trPr>
          <w:trHeight w:val="284"/>
        </w:trPr>
        <w:tc>
          <w:tcPr>
            <w:tcW w:w="8460" w:type="dxa"/>
            <w:gridSpan w:val="2"/>
            <w:tcBorders>
              <w:top w:val="nil"/>
              <w:left w:val="nil"/>
              <w:bottom w:val="nil"/>
            </w:tcBorders>
            <w:noWrap/>
            <w:vAlign w:val="bottom"/>
            <w:hideMark/>
          </w:tcPr>
          <w:p w:rsidR="007B48CE" w:rsidRPr="001102B3" w:rsidRDefault="00E57569" w:rsidP="00DB661C">
            <w:pPr>
              <w:spacing w:before="120" w:after="0"/>
              <w:rPr>
                <w:rFonts w:cs="Arial"/>
                <w:szCs w:val="44"/>
              </w:rPr>
            </w:pPr>
            <w:r w:rsidRPr="001102B3">
              <w:rPr>
                <w:rFonts w:cs="Arial"/>
                <w:b/>
                <w:color w:val="00B0F0"/>
                <w:szCs w:val="44"/>
              </w:rPr>
              <w:t>c)</w:t>
            </w:r>
            <w:r>
              <w:rPr>
                <w:rFonts w:cs="Arial"/>
                <w:szCs w:val="44"/>
              </w:rPr>
              <w:tab/>
            </w:r>
            <w:r w:rsidRPr="001102B3">
              <w:rPr>
                <w:rFonts w:cs="Arial"/>
                <w:szCs w:val="44"/>
              </w:rPr>
              <w:t xml:space="preserve">Höhe des Gesamtkapitals im Jahr </w:t>
            </w:r>
            <w:r>
              <w:rPr>
                <w:rFonts w:cs="Arial"/>
                <w:szCs w:val="44"/>
              </w:rPr>
              <w:br/>
            </w:r>
            <w:r>
              <w:rPr>
                <w:rFonts w:cs="Arial"/>
                <w:szCs w:val="44"/>
              </w:rPr>
              <w:tab/>
            </w:r>
            <w:r w:rsidRPr="001102B3">
              <w:rPr>
                <w:rFonts w:cs="Arial"/>
                <w:szCs w:val="44"/>
              </w:rPr>
              <w:t>vor dem Vorjahr in TEUR:</w:t>
            </w:r>
          </w:p>
        </w:tc>
        <w:tc>
          <w:tcPr>
            <w:tcW w:w="3240" w:type="dxa"/>
            <w:tcBorders>
              <w:top w:val="nil"/>
              <w:bottom w:val="nil"/>
            </w:tcBorders>
            <w:noWrap/>
            <w:hideMark/>
          </w:tcPr>
          <w:p w:rsidR="007B48CE" w:rsidRPr="001102B3" w:rsidRDefault="007B48CE" w:rsidP="00DB661C">
            <w:pPr>
              <w:spacing w:before="120" w:after="0"/>
              <w:jc w:val="right"/>
              <w:rPr>
                <w:rFonts w:cs="Arial"/>
                <w:szCs w:val="44"/>
              </w:rPr>
            </w:pPr>
            <w:r w:rsidRPr="001102B3">
              <w:rPr>
                <w:rFonts w:cs="Arial"/>
                <w:szCs w:val="44"/>
              </w:rPr>
              <w:t>219.425</w:t>
            </w:r>
          </w:p>
        </w:tc>
        <w:tc>
          <w:tcPr>
            <w:tcW w:w="2340" w:type="dxa"/>
            <w:tcBorders>
              <w:top w:val="nil"/>
              <w:bottom w:val="nil"/>
              <w:right w:val="nil"/>
            </w:tcBorders>
            <w:noWrap/>
            <w:vAlign w:val="bottom"/>
            <w:hideMark/>
          </w:tcPr>
          <w:p w:rsidR="007B48CE" w:rsidRPr="001102B3" w:rsidRDefault="007B48CE" w:rsidP="00DB661C">
            <w:pPr>
              <w:spacing w:before="120" w:after="0"/>
              <w:jc w:val="right"/>
              <w:rPr>
                <w:rFonts w:cs="Arial"/>
                <w:szCs w:val="44"/>
              </w:rPr>
            </w:pPr>
          </w:p>
        </w:tc>
      </w:tr>
    </w:tbl>
    <w:p w:rsidR="00A112FD" w:rsidRDefault="00A112FD">
      <w:pPr>
        <w:spacing w:after="0" w:line="240" w:lineRule="auto"/>
      </w:pPr>
      <w:r>
        <w:br w:type="page"/>
      </w:r>
    </w:p>
    <w:p w:rsidR="002403FD" w:rsidRDefault="00A112FD" w:rsidP="00A112FD">
      <w:pPr>
        <w:pStyle w:val="berschrift2"/>
      </w:pPr>
      <w:bookmarkStart w:id="6" w:name="_Toc161314048"/>
      <w:r>
        <w:lastRenderedPageBreak/>
        <w:t>Anlage 2 (</w:t>
      </w:r>
      <w:r w:rsidRPr="00A112FD">
        <w:t>Gilt für die Aufgaben I und II</w:t>
      </w:r>
      <w:r>
        <w:t>)</w:t>
      </w:r>
      <w:bookmarkEnd w:id="6"/>
    </w:p>
    <w:p w:rsidR="00A112FD" w:rsidRDefault="00A112FD" w:rsidP="00A112FD">
      <w:pPr>
        <w:spacing w:after="0"/>
      </w:pPr>
    </w:p>
    <w:p w:rsidR="00A112FD" w:rsidRDefault="00A112FD" w:rsidP="007B48CE">
      <w:pPr>
        <w:pStyle w:val="berschrift4"/>
        <w:spacing w:before="0"/>
      </w:pPr>
      <w:r>
        <w:t xml:space="preserve">GuV-Rechnung der </w:t>
      </w:r>
      <w:r w:rsidR="00662672">
        <w:rPr>
          <w:smallCaps/>
        </w:rPr>
        <w:t>Climbo</w:t>
      </w:r>
      <w:r>
        <w:t xml:space="preserve"> AG</w:t>
      </w:r>
    </w:p>
    <w:tbl>
      <w:tblPr>
        <w:tblW w:w="14089" w:type="dxa"/>
        <w:tblInd w:w="-30" w:type="dxa"/>
        <w:tblCellMar>
          <w:left w:w="170" w:type="dxa"/>
          <w:right w:w="170" w:type="dxa"/>
        </w:tblCellMar>
        <w:tblLook w:val="04A0" w:firstRow="1" w:lastRow="0" w:firstColumn="1" w:lastColumn="0" w:noHBand="0" w:noVBand="1"/>
      </w:tblPr>
      <w:tblGrid>
        <w:gridCol w:w="959"/>
        <w:gridCol w:w="7378"/>
        <w:gridCol w:w="3260"/>
        <w:gridCol w:w="2492"/>
      </w:tblGrid>
      <w:tr w:rsidR="007B48CE" w:rsidRPr="001102B3" w:rsidTr="007B48CE">
        <w:trPr>
          <w:trHeight w:val="600"/>
        </w:trPr>
        <w:tc>
          <w:tcPr>
            <w:tcW w:w="959" w:type="dxa"/>
            <w:tcBorders>
              <w:top w:val="single" w:sz="24" w:space="0" w:color="auto"/>
              <w:left w:val="single" w:sz="24" w:space="0" w:color="auto"/>
              <w:bottom w:val="single" w:sz="24" w:space="0" w:color="auto"/>
              <w:right w:val="nil"/>
            </w:tcBorders>
            <w:shd w:val="clear" w:color="auto" w:fill="auto"/>
            <w:noWrap/>
            <w:vAlign w:val="center"/>
            <w:hideMark/>
          </w:tcPr>
          <w:p w:rsidR="007B48CE" w:rsidRPr="001102B3" w:rsidRDefault="007B48CE" w:rsidP="00DB661C">
            <w:pPr>
              <w:spacing w:before="120" w:after="0"/>
            </w:pPr>
            <w:r w:rsidRPr="001102B3">
              <w:t> </w:t>
            </w:r>
          </w:p>
        </w:tc>
        <w:tc>
          <w:tcPr>
            <w:tcW w:w="7378" w:type="dxa"/>
            <w:tcBorders>
              <w:top w:val="single" w:sz="24" w:space="0" w:color="auto"/>
              <w:left w:val="nil"/>
              <w:bottom w:val="single" w:sz="24" w:space="0" w:color="auto"/>
              <w:right w:val="nil"/>
            </w:tcBorders>
            <w:shd w:val="clear" w:color="auto" w:fill="auto"/>
            <w:noWrap/>
            <w:vAlign w:val="bottom"/>
            <w:hideMark/>
          </w:tcPr>
          <w:p w:rsidR="007B48CE" w:rsidRPr="001102B3" w:rsidRDefault="007B48CE" w:rsidP="00DB661C">
            <w:pPr>
              <w:spacing w:before="120" w:after="0"/>
            </w:pPr>
            <w:r w:rsidRPr="001102B3">
              <w:t> </w:t>
            </w:r>
          </w:p>
        </w:tc>
        <w:tc>
          <w:tcPr>
            <w:tcW w:w="3260" w:type="dxa"/>
            <w:tcBorders>
              <w:top w:val="single" w:sz="24" w:space="0" w:color="auto"/>
              <w:left w:val="nil"/>
              <w:bottom w:val="single" w:sz="24" w:space="0" w:color="auto"/>
              <w:right w:val="nil"/>
            </w:tcBorders>
            <w:shd w:val="clear" w:color="auto" w:fill="auto"/>
            <w:vAlign w:val="bottom"/>
            <w:hideMark/>
          </w:tcPr>
          <w:p w:rsidR="007B48CE" w:rsidRPr="001102B3" w:rsidRDefault="007B48CE" w:rsidP="00DB661C">
            <w:pPr>
              <w:spacing w:before="120" w:after="0"/>
              <w:jc w:val="right"/>
              <w:rPr>
                <w:b/>
                <w:bCs/>
              </w:rPr>
            </w:pPr>
            <w:r w:rsidRPr="001102B3">
              <w:rPr>
                <w:b/>
                <w:bCs/>
              </w:rPr>
              <w:t>Berichtsjahr</w:t>
            </w:r>
            <w:r w:rsidRPr="001102B3">
              <w:rPr>
                <w:b/>
                <w:bCs/>
              </w:rPr>
              <w:br/>
              <w:t>in TEUR</w:t>
            </w:r>
          </w:p>
        </w:tc>
        <w:tc>
          <w:tcPr>
            <w:tcW w:w="2492" w:type="dxa"/>
            <w:tcBorders>
              <w:top w:val="single" w:sz="24" w:space="0" w:color="auto"/>
              <w:left w:val="nil"/>
              <w:bottom w:val="single" w:sz="24" w:space="0" w:color="auto"/>
              <w:right w:val="single" w:sz="24" w:space="0" w:color="auto"/>
            </w:tcBorders>
            <w:shd w:val="clear" w:color="auto" w:fill="auto"/>
            <w:vAlign w:val="bottom"/>
            <w:hideMark/>
          </w:tcPr>
          <w:p w:rsidR="007B48CE" w:rsidRPr="001102B3" w:rsidRDefault="007B48CE" w:rsidP="00DB661C">
            <w:pPr>
              <w:spacing w:before="120" w:after="0"/>
              <w:jc w:val="right"/>
              <w:rPr>
                <w:b/>
                <w:bCs/>
              </w:rPr>
            </w:pPr>
            <w:r w:rsidRPr="001102B3">
              <w:rPr>
                <w:b/>
                <w:bCs/>
              </w:rPr>
              <w:t>Vorjahr              in TEUR</w:t>
            </w:r>
          </w:p>
        </w:tc>
      </w:tr>
      <w:tr w:rsidR="007B48CE" w:rsidRPr="001102B3" w:rsidTr="00AC1876">
        <w:trPr>
          <w:trHeight w:val="285"/>
        </w:trPr>
        <w:tc>
          <w:tcPr>
            <w:tcW w:w="959" w:type="dxa"/>
            <w:tcBorders>
              <w:top w:val="single" w:sz="24" w:space="0" w:color="auto"/>
              <w:left w:val="single" w:sz="24" w:space="0" w:color="auto"/>
              <w:right w:val="nil"/>
            </w:tcBorders>
            <w:shd w:val="clear" w:color="auto" w:fill="auto"/>
            <w:noWrap/>
            <w:hideMark/>
          </w:tcPr>
          <w:p w:rsidR="007B48CE" w:rsidRPr="001102B3" w:rsidRDefault="007B48CE" w:rsidP="00662672">
            <w:pPr>
              <w:spacing w:before="120" w:after="0"/>
              <w:jc w:val="right"/>
            </w:pPr>
            <w:r w:rsidRPr="001102B3">
              <w:t>1.</w:t>
            </w:r>
          </w:p>
        </w:tc>
        <w:tc>
          <w:tcPr>
            <w:tcW w:w="7378" w:type="dxa"/>
            <w:tcBorders>
              <w:top w:val="single" w:sz="24" w:space="0" w:color="auto"/>
              <w:left w:val="nil"/>
              <w:right w:val="nil"/>
            </w:tcBorders>
            <w:shd w:val="clear" w:color="auto" w:fill="auto"/>
            <w:noWrap/>
            <w:vAlign w:val="bottom"/>
            <w:hideMark/>
          </w:tcPr>
          <w:p w:rsidR="007B48CE" w:rsidRPr="001102B3" w:rsidRDefault="007B48CE" w:rsidP="00DB661C">
            <w:pPr>
              <w:spacing w:before="120" w:after="0"/>
            </w:pPr>
            <w:r w:rsidRPr="001102B3">
              <w:t>Umsatzerlöse</w:t>
            </w:r>
          </w:p>
        </w:tc>
        <w:tc>
          <w:tcPr>
            <w:tcW w:w="3260" w:type="dxa"/>
            <w:tcBorders>
              <w:top w:val="single" w:sz="24" w:space="0" w:color="auto"/>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252.466 </w:t>
            </w:r>
          </w:p>
        </w:tc>
        <w:tc>
          <w:tcPr>
            <w:tcW w:w="2492" w:type="dxa"/>
            <w:tcBorders>
              <w:top w:val="single" w:sz="24" w:space="0" w:color="auto"/>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286.806</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2.</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Veränderung des Bestands fertiger und unfertiger</w:t>
            </w:r>
          </w:p>
        </w:tc>
        <w:tc>
          <w:tcPr>
            <w:tcW w:w="3260" w:type="dxa"/>
            <w:tcBorders>
              <w:left w:val="nil"/>
              <w:right w:val="nil"/>
            </w:tcBorders>
            <w:shd w:val="clear" w:color="auto" w:fill="auto"/>
            <w:noWrap/>
            <w:hideMark/>
          </w:tcPr>
          <w:p w:rsidR="007B48CE" w:rsidRPr="001102B3" w:rsidRDefault="007B48CE" w:rsidP="00DB661C">
            <w:pPr>
              <w:spacing w:before="120" w:after="0"/>
              <w:jc w:val="right"/>
            </w:pPr>
            <w:r w:rsidRPr="001102B3">
              <w:t xml:space="preserve">89  </w:t>
            </w:r>
          </w:p>
        </w:tc>
        <w:tc>
          <w:tcPr>
            <w:tcW w:w="2492" w:type="dxa"/>
            <w:tcBorders>
              <w:left w:val="nil"/>
              <w:right w:val="single" w:sz="24" w:space="0" w:color="auto"/>
            </w:tcBorders>
            <w:shd w:val="clear" w:color="auto" w:fill="auto"/>
            <w:noWrap/>
            <w:hideMark/>
          </w:tcPr>
          <w:p w:rsidR="007B48CE" w:rsidRPr="001102B3" w:rsidRDefault="007B48CE" w:rsidP="00DB661C">
            <w:pPr>
              <w:spacing w:before="120" w:after="0"/>
              <w:jc w:val="right"/>
            </w:pPr>
            <w:r w:rsidRPr="001102B3">
              <w:t xml:space="preserve">-87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 </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Erzeugnisse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3.</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Sonstige betriebliche Erträge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9.947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14.504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4.</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Materialaufwand</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126.420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168.560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5.</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Personalaufwand</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53.737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45.638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6.</w:t>
            </w:r>
          </w:p>
        </w:tc>
        <w:tc>
          <w:tcPr>
            <w:tcW w:w="7378" w:type="dxa"/>
            <w:vMerge w:val="restart"/>
            <w:tcBorders>
              <w:left w:val="nil"/>
              <w:right w:val="nil"/>
            </w:tcBorders>
            <w:shd w:val="clear" w:color="auto" w:fill="auto"/>
            <w:noWrap/>
            <w:vAlign w:val="bottom"/>
            <w:hideMark/>
          </w:tcPr>
          <w:p w:rsidR="007B48CE" w:rsidRPr="001102B3" w:rsidRDefault="007B48CE" w:rsidP="00DB661C">
            <w:pPr>
              <w:spacing w:before="120" w:after="0"/>
            </w:pPr>
            <w:r w:rsidRPr="001102B3">
              <w:t>Abschreibungen auf immaterielle Vermögensgegenstände des Anlagevermögens und auf Sachanlagen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14.483</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14.865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 </w:t>
            </w:r>
          </w:p>
        </w:tc>
        <w:tc>
          <w:tcPr>
            <w:tcW w:w="7378" w:type="dxa"/>
            <w:vMerge/>
            <w:tcBorders>
              <w:left w:val="nil"/>
              <w:right w:val="nil"/>
            </w:tcBorders>
            <w:shd w:val="clear" w:color="auto" w:fill="auto"/>
            <w:noWrap/>
            <w:vAlign w:val="bottom"/>
            <w:hideMark/>
          </w:tcPr>
          <w:p w:rsidR="007B48CE" w:rsidRPr="001102B3" w:rsidRDefault="007B48CE" w:rsidP="00DB661C">
            <w:pPr>
              <w:spacing w:before="120" w:after="0"/>
            </w:pP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7.</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Sonstige betriebliche Aufwendungen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55.175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49.439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8.</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Zinsen und ähnliche Erträge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1.015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452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9.</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Zinsen und ähnliche Aufwendungen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1.505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1.203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10.</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Steuern vom Einkommen und vom Ertrag</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4.950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4.358  </w:t>
            </w:r>
          </w:p>
        </w:tc>
      </w:tr>
      <w:tr w:rsidR="007B48CE" w:rsidRPr="001102B3" w:rsidTr="00AC1876">
        <w:trPr>
          <w:trHeight w:val="300"/>
        </w:trPr>
        <w:tc>
          <w:tcPr>
            <w:tcW w:w="959" w:type="dxa"/>
            <w:tcBorders>
              <w:left w:val="single" w:sz="24" w:space="0" w:color="auto"/>
              <w:bottom w:val="single" w:sz="24" w:space="0" w:color="auto"/>
              <w:right w:val="nil"/>
            </w:tcBorders>
            <w:shd w:val="clear" w:color="auto" w:fill="auto"/>
            <w:noWrap/>
            <w:hideMark/>
          </w:tcPr>
          <w:p w:rsidR="007B48CE" w:rsidRPr="001102B3" w:rsidRDefault="007B48CE" w:rsidP="00662672">
            <w:pPr>
              <w:spacing w:before="120" w:after="0"/>
              <w:jc w:val="right"/>
              <w:rPr>
                <w:b/>
                <w:bCs/>
              </w:rPr>
            </w:pPr>
            <w:r w:rsidRPr="001102B3">
              <w:rPr>
                <w:b/>
                <w:bCs/>
              </w:rPr>
              <w:t>11.</w:t>
            </w:r>
          </w:p>
        </w:tc>
        <w:tc>
          <w:tcPr>
            <w:tcW w:w="7378" w:type="dxa"/>
            <w:tcBorders>
              <w:left w:val="nil"/>
              <w:bottom w:val="single" w:sz="24" w:space="0" w:color="auto"/>
              <w:right w:val="nil"/>
            </w:tcBorders>
            <w:shd w:val="clear" w:color="auto" w:fill="auto"/>
            <w:noWrap/>
            <w:vAlign w:val="bottom"/>
            <w:hideMark/>
          </w:tcPr>
          <w:p w:rsidR="007B48CE" w:rsidRPr="001102B3" w:rsidRDefault="007B48CE" w:rsidP="00DB661C">
            <w:pPr>
              <w:spacing w:before="120" w:after="0"/>
              <w:rPr>
                <w:b/>
                <w:bCs/>
              </w:rPr>
            </w:pPr>
            <w:r w:rsidRPr="001102B3">
              <w:rPr>
                <w:b/>
                <w:bCs/>
              </w:rPr>
              <w:t>Jahresüberschuss</w:t>
            </w:r>
          </w:p>
        </w:tc>
        <w:tc>
          <w:tcPr>
            <w:tcW w:w="3260" w:type="dxa"/>
            <w:tcBorders>
              <w:left w:val="nil"/>
              <w:bottom w:val="single" w:sz="24" w:space="0" w:color="auto"/>
              <w:right w:val="nil"/>
            </w:tcBorders>
            <w:shd w:val="clear" w:color="auto" w:fill="auto"/>
            <w:noWrap/>
            <w:vAlign w:val="bottom"/>
            <w:hideMark/>
          </w:tcPr>
          <w:p w:rsidR="007B48CE" w:rsidRPr="001102B3" w:rsidRDefault="007B48CE" w:rsidP="00DB661C">
            <w:pPr>
              <w:spacing w:before="120" w:after="0"/>
              <w:jc w:val="right"/>
              <w:rPr>
                <w:b/>
                <w:bCs/>
              </w:rPr>
            </w:pPr>
            <w:r w:rsidRPr="001102B3">
              <w:rPr>
                <w:b/>
                <w:bCs/>
              </w:rPr>
              <w:t xml:space="preserve">7.247  </w:t>
            </w:r>
          </w:p>
        </w:tc>
        <w:tc>
          <w:tcPr>
            <w:tcW w:w="2492" w:type="dxa"/>
            <w:tcBorders>
              <w:left w:val="nil"/>
              <w:bottom w:val="single" w:sz="24" w:space="0" w:color="auto"/>
              <w:right w:val="single" w:sz="24" w:space="0" w:color="auto"/>
            </w:tcBorders>
            <w:shd w:val="clear" w:color="auto" w:fill="auto"/>
            <w:noWrap/>
            <w:vAlign w:val="bottom"/>
            <w:hideMark/>
          </w:tcPr>
          <w:p w:rsidR="007B48CE" w:rsidRPr="001102B3" w:rsidRDefault="007B48CE" w:rsidP="00DB661C">
            <w:pPr>
              <w:spacing w:before="120" w:after="0"/>
              <w:jc w:val="right"/>
              <w:rPr>
                <w:b/>
                <w:bCs/>
              </w:rPr>
            </w:pPr>
            <w:r w:rsidRPr="001102B3">
              <w:rPr>
                <w:b/>
                <w:bCs/>
              </w:rPr>
              <w:t xml:space="preserve">17.612  </w:t>
            </w:r>
          </w:p>
        </w:tc>
      </w:tr>
    </w:tbl>
    <w:p w:rsidR="001B1B76" w:rsidRDefault="00A112FD" w:rsidP="00A112FD">
      <w:pPr>
        <w:spacing w:before="240"/>
        <w:sectPr w:rsidR="001B1B76" w:rsidSect="002403FD">
          <w:pgSz w:w="16838" w:h="23811" w:code="8"/>
          <w:pgMar w:top="1417" w:right="1417" w:bottom="1134" w:left="1417" w:header="708" w:footer="708" w:gutter="0"/>
          <w:cols w:space="708"/>
          <w:docGrid w:linePitch="598"/>
        </w:sectPr>
      </w:pPr>
      <w:r w:rsidRPr="00F1007D">
        <w:rPr>
          <w:b/>
        </w:rPr>
        <w:t>Quelle:</w:t>
      </w:r>
      <w:r w:rsidRPr="00A112FD">
        <w:t xml:space="preserve"> eigene Darstellung</w:t>
      </w:r>
      <w:r>
        <w:br w:type="page"/>
      </w:r>
    </w:p>
    <w:p w:rsidR="00A112FD" w:rsidRDefault="00A112FD" w:rsidP="00A112FD">
      <w:pPr>
        <w:pStyle w:val="berschrift2"/>
      </w:pPr>
      <w:bookmarkStart w:id="7" w:name="_Toc161314049"/>
      <w:r w:rsidRPr="00A112FD">
        <w:lastRenderedPageBreak/>
        <w:t>Anlage 3</w:t>
      </w:r>
      <w:r w:rsidRPr="00D97EAE">
        <w:rPr>
          <w:b w:val="0"/>
        </w:rPr>
        <w:t xml:space="preserve"> (Gilt nur für die Aufgabe </w:t>
      </w:r>
      <w:r w:rsidR="00D97EAE" w:rsidRPr="00D97EAE">
        <w:rPr>
          <w:b w:val="0"/>
        </w:rPr>
        <w:t>I</w:t>
      </w:r>
      <w:r w:rsidRPr="00D97EAE">
        <w:rPr>
          <w:b w:val="0"/>
        </w:rPr>
        <w:t>I)</w:t>
      </w:r>
      <w:bookmarkEnd w:id="7"/>
    </w:p>
    <w:p w:rsidR="00A112FD" w:rsidRDefault="00A112FD" w:rsidP="00D97EAE"/>
    <w:p w:rsidR="00D97EAE" w:rsidRPr="00ED7ACB" w:rsidRDefault="00C87F3C" w:rsidP="00C87F3C">
      <w:pPr>
        <w:pStyle w:val="Liste"/>
        <w:rPr>
          <w:b/>
        </w:rPr>
      </w:pPr>
      <w:r w:rsidRPr="00ED7ACB">
        <w:rPr>
          <w:b/>
        </w:rPr>
        <w:t>1</w:t>
      </w:r>
      <w:r w:rsidRPr="00ED7ACB">
        <w:rPr>
          <w:b/>
        </w:rPr>
        <w:tab/>
      </w:r>
      <w:r w:rsidR="00D97EAE" w:rsidRPr="00ED7ACB">
        <w:rPr>
          <w:b/>
        </w:rPr>
        <w:t xml:space="preserve">Pressemitteilung der </w:t>
      </w:r>
      <w:r w:rsidR="00800178">
        <w:rPr>
          <w:b/>
          <w:smallCaps/>
        </w:rPr>
        <w:t>Climbo AG</w:t>
      </w:r>
    </w:p>
    <w:p w:rsidR="00D97EAE" w:rsidRPr="00ED7ACB" w:rsidRDefault="00C87F3C" w:rsidP="00C87F3C">
      <w:pPr>
        <w:pStyle w:val="Liste"/>
        <w:rPr>
          <w:b/>
        </w:rPr>
      </w:pPr>
      <w:r w:rsidRPr="00ED7ACB">
        <w:rPr>
          <w:b/>
        </w:rPr>
        <w:t>2</w:t>
      </w:r>
      <w:r w:rsidRPr="00ED7ACB">
        <w:rPr>
          <w:b/>
        </w:rPr>
        <w:tab/>
      </w:r>
      <w:r w:rsidR="00D97EAE" w:rsidRPr="00ED7ACB">
        <w:rPr>
          <w:b/>
        </w:rPr>
        <w:t xml:space="preserve">Wir stellen vor: Die unendliche Kletterwand </w:t>
      </w:r>
      <w:r w:rsidR="00D97EAE" w:rsidRPr="00ED7ACB">
        <w:rPr>
          <w:b/>
          <w:i/>
        </w:rPr>
        <w:t>Virtual Fitness</w:t>
      </w:r>
    </w:p>
    <w:p w:rsidR="002D3982" w:rsidRDefault="00C87F3C" w:rsidP="00C87F3C">
      <w:pPr>
        <w:pStyle w:val="Liste"/>
      </w:pPr>
      <w:r w:rsidRPr="00ED7ACB">
        <w:rPr>
          <w:b/>
        </w:rPr>
        <w:t>3</w:t>
      </w:r>
      <w:r>
        <w:tab/>
      </w:r>
      <w:r w:rsidR="00D97EAE">
        <w:t>Der Klettersport erfreut sich immer größerer Beliebtheit. Sportinteressierte, Familien und</w:t>
      </w:r>
    </w:p>
    <w:p w:rsidR="002D3982" w:rsidRDefault="00C87F3C" w:rsidP="00C87F3C">
      <w:pPr>
        <w:pStyle w:val="Liste"/>
      </w:pPr>
      <w:r w:rsidRPr="00ED7ACB">
        <w:rPr>
          <w:b/>
        </w:rPr>
        <w:t>4</w:t>
      </w:r>
      <w:r>
        <w:tab/>
      </w:r>
      <w:r w:rsidR="00D97EAE">
        <w:t>Menschen auf der Suche nach dem nächsten „Kick“ strömen in die Kletterhallen und</w:t>
      </w:r>
    </w:p>
    <w:p w:rsidR="002D3982" w:rsidRDefault="00C87F3C" w:rsidP="00C87F3C">
      <w:pPr>
        <w:pStyle w:val="Liste"/>
      </w:pPr>
      <w:r w:rsidRPr="00ED7ACB">
        <w:rPr>
          <w:b/>
        </w:rPr>
        <w:t>5</w:t>
      </w:r>
      <w:r>
        <w:tab/>
      </w:r>
      <w:r w:rsidR="00D97EAE">
        <w:t>Outdoorparks. Immer gleiche Kletterstrecken und ein öder Ausblick erzeugen bei einigen Nutzern</w:t>
      </w:r>
    </w:p>
    <w:p w:rsidR="002D3982" w:rsidRDefault="00C87F3C" w:rsidP="00C87F3C">
      <w:pPr>
        <w:pStyle w:val="Liste"/>
      </w:pPr>
      <w:r w:rsidRPr="00ED7ACB">
        <w:rPr>
          <w:b/>
        </w:rPr>
        <w:t>6</w:t>
      </w:r>
      <w:r>
        <w:tab/>
      </w:r>
      <w:r w:rsidR="00D97EAE">
        <w:t xml:space="preserve">jedoch schnell Langeweile. Hier hat die </w:t>
      </w:r>
      <w:r w:rsidR="00662672">
        <w:rPr>
          <w:smallCaps/>
        </w:rPr>
        <w:t xml:space="preserve">Climbo </w:t>
      </w:r>
      <w:r w:rsidR="00D97EAE">
        <w:t>AG in Zusammenarbeit mit der</w:t>
      </w:r>
    </w:p>
    <w:p w:rsidR="002D3982" w:rsidRDefault="00C87F3C" w:rsidP="00C87F3C">
      <w:pPr>
        <w:pStyle w:val="Liste"/>
      </w:pPr>
      <w:r w:rsidRPr="00ED7ACB">
        <w:rPr>
          <w:b/>
        </w:rPr>
        <w:t>7</w:t>
      </w:r>
      <w:r>
        <w:tab/>
      </w:r>
      <w:r w:rsidR="00D97EAE">
        <w:t>Sporthochschule Köln ein innovatives neues System entwickelt, welches sich auch die wach</w:t>
      </w:r>
      <w:r w:rsidR="002D3982">
        <w:t>sende</w:t>
      </w:r>
    </w:p>
    <w:p w:rsidR="002D3982" w:rsidRDefault="00C87F3C" w:rsidP="00C87F3C">
      <w:pPr>
        <w:pStyle w:val="Liste"/>
      </w:pPr>
      <w:r w:rsidRPr="00ED7ACB">
        <w:rPr>
          <w:b/>
        </w:rPr>
        <w:t>8</w:t>
      </w:r>
      <w:r>
        <w:tab/>
      </w:r>
      <w:r w:rsidR="00D97EAE">
        <w:t>Beliebtheit der virtuellen Welt zunutze macht</w:t>
      </w:r>
      <w:r w:rsidR="002D3982">
        <w:t>. Es entstand das Klettersystem</w:t>
      </w:r>
    </w:p>
    <w:p w:rsidR="00D97EAE" w:rsidRDefault="00C87F3C" w:rsidP="00C87F3C">
      <w:pPr>
        <w:pStyle w:val="Liste"/>
      </w:pPr>
      <w:r w:rsidRPr="00ED7ACB">
        <w:rPr>
          <w:b/>
        </w:rPr>
        <w:t>9</w:t>
      </w:r>
      <w:r>
        <w:tab/>
      </w:r>
      <w:r w:rsidR="00D97EAE" w:rsidRPr="00662672">
        <w:rPr>
          <w:i/>
        </w:rPr>
        <w:t>Virtual Fitness.</w:t>
      </w:r>
    </w:p>
    <w:p w:rsidR="002D3982" w:rsidRDefault="00C87F3C" w:rsidP="00C87F3C">
      <w:pPr>
        <w:pStyle w:val="Liste"/>
      </w:pPr>
      <w:r w:rsidRPr="00ED7ACB">
        <w:rPr>
          <w:b/>
        </w:rPr>
        <w:t>10</w:t>
      </w:r>
      <w:r>
        <w:tab/>
      </w:r>
      <w:r w:rsidR="00D97EAE">
        <w:t>Dieses innovative System besteht aus zwei Komponenten. Grundlage ist</w:t>
      </w:r>
    </w:p>
    <w:p w:rsidR="002D3982" w:rsidRDefault="00C87F3C" w:rsidP="00C87F3C">
      <w:pPr>
        <w:pStyle w:val="Liste"/>
      </w:pPr>
      <w:r w:rsidRPr="00ED7ACB">
        <w:rPr>
          <w:b/>
        </w:rPr>
        <w:t>11</w:t>
      </w:r>
      <w:r>
        <w:tab/>
      </w:r>
      <w:r w:rsidR="00D97EAE">
        <w:t>eine unendliche Kletterwand, die mit Hilfe einer ausgeklügelten Fünf-Rollentechnik</w:t>
      </w:r>
    </w:p>
    <w:p w:rsidR="00A51BB4" w:rsidRDefault="00C87F3C" w:rsidP="00C87F3C">
      <w:pPr>
        <w:pStyle w:val="Liste"/>
      </w:pPr>
      <w:r w:rsidRPr="00ED7ACB">
        <w:rPr>
          <w:b/>
        </w:rPr>
        <w:t>12</w:t>
      </w:r>
      <w:r>
        <w:tab/>
      </w:r>
      <w:r w:rsidR="00D97EAE">
        <w:t>die Position der Kletter-griffe relativ zueinander ändert und so immer</w:t>
      </w:r>
    </w:p>
    <w:p w:rsidR="00A51BB4" w:rsidRDefault="00A51BB4">
      <w:pPr>
        <w:spacing w:after="0" w:line="240" w:lineRule="auto"/>
        <w:sectPr w:rsidR="00A51BB4" w:rsidSect="002D3982">
          <w:pgSz w:w="23811" w:h="16838" w:orient="landscape" w:code="8"/>
          <w:pgMar w:top="1417" w:right="1417" w:bottom="1417" w:left="1134" w:header="708" w:footer="708" w:gutter="0"/>
          <w:cols w:space="708"/>
          <w:docGrid w:linePitch="598"/>
        </w:sectPr>
      </w:pPr>
      <w:r>
        <w:br w:type="page"/>
      </w:r>
    </w:p>
    <w:p w:rsidR="00A51BB4" w:rsidRDefault="00617041" w:rsidP="00A51BB4">
      <w:pPr>
        <w:pStyle w:val="berschrift4"/>
      </w:pPr>
      <w:r>
        <w:rPr>
          <w:noProof/>
          <w:lang w:eastAsia="de-DE"/>
        </w:rPr>
        <w:lastRenderedPageBreak/>
        <mc:AlternateContent>
          <mc:Choice Requires="wps">
            <w:drawing>
              <wp:anchor distT="45720" distB="45720" distL="114300" distR="114300" simplePos="0" relativeHeight="251640832" behindDoc="0" locked="0" layoutInCell="1" allowOverlap="1">
                <wp:simplePos x="0" y="0"/>
                <wp:positionH relativeFrom="column">
                  <wp:posOffset>2877820</wp:posOffset>
                </wp:positionH>
                <wp:positionV relativeFrom="paragraph">
                  <wp:posOffset>667385</wp:posOffset>
                </wp:positionV>
                <wp:extent cx="2870200" cy="4476750"/>
                <wp:effectExtent l="0" t="0" r="2540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4476750"/>
                        </a:xfrm>
                        <a:prstGeom prst="rect">
                          <a:avLst/>
                        </a:prstGeom>
                        <a:solidFill>
                          <a:srgbClr val="FFFFFF"/>
                        </a:solidFill>
                        <a:ln w="9525">
                          <a:solidFill>
                            <a:srgbClr val="000000"/>
                          </a:solidFill>
                          <a:miter lim="800000"/>
                          <a:headEnd/>
                          <a:tailEnd/>
                        </a:ln>
                      </wps:spPr>
                      <wps:txbx>
                        <w:txbxContent>
                          <w:p w:rsidR="00DB661C" w:rsidRDefault="00DB661C">
                            <w:r w:rsidRPr="00617041">
                              <w:rPr>
                                <w:b/>
                              </w:rPr>
                              <w:t xml:space="preserve">Foto links: </w:t>
                            </w:r>
                            <w:r>
                              <w:br/>
                              <w:t>eine Kletterwand, wie ab Zeile 10 beschrieben.</w:t>
                            </w:r>
                          </w:p>
                          <w:p w:rsidR="00DB661C" w:rsidRPr="00617041" w:rsidRDefault="00DB661C">
                            <w:pPr>
                              <w:rPr>
                                <w:b/>
                              </w:rPr>
                            </w:pPr>
                            <w:r w:rsidRPr="00617041">
                              <w:rPr>
                                <w:b/>
                              </w:rPr>
                              <w:t>Foto rechts:</w:t>
                            </w:r>
                          </w:p>
                          <w:p w:rsidR="00DB661C" w:rsidRDefault="00DB661C">
                            <w:r>
                              <w:t>ein Mann trägt eine Virtual-Reality-Brille und Sicherungsseile und</w:t>
                            </w:r>
                            <w:r w:rsidR="00AC1876">
                              <w:t xml:space="preserve"> ist am</w:t>
                            </w:r>
                            <w:r>
                              <w:t xml:space="preserve"> </w:t>
                            </w:r>
                            <w:r w:rsidR="007D6A3D">
                              <w:t>K</w:t>
                            </w:r>
                            <w:r>
                              <w:t>letter</w:t>
                            </w:r>
                            <w:r w:rsidR="00E171FC">
                              <w:t>n</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26.6pt;margin-top:52.55pt;width:226pt;height:352.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">
                <v:textbox>
                  <w:txbxContent>
                    <w:p w:rsidR="00DB661C" w:rsidRDefault="00DB661C">
                      <w:r w:rsidRPr="00617041">
                        <w:rPr>
                          <w:b/>
                        </w:rPr>
                        <w:t xml:space="preserve">Foto links: </w:t>
                      </w:r>
                      <w:r>
                        <w:br/>
                        <w:t>eine Kletterwand, wie ab Zeile 10 beschrieben.</w:t>
                      </w:r>
                    </w:p>
                    <w:p w:rsidR="00DB661C" w:rsidRPr="00617041" w:rsidRDefault="00DB661C">
                      <w:pPr>
                        <w:rPr>
                          <w:b/>
                        </w:rPr>
                      </w:pPr>
                      <w:r w:rsidRPr="00617041">
                        <w:rPr>
                          <w:b/>
                        </w:rPr>
                        <w:t>Foto rechts:</w:t>
                      </w:r>
                    </w:p>
                    <w:p w:rsidR="00DB661C" w:rsidRDefault="00DB661C">
                      <w:r>
                        <w:t>ein Mann trägt eine Virtual-Reality-Brille und Sicherungsseile und</w:t>
                      </w:r>
                      <w:r w:rsidR="00AC1876">
                        <w:t xml:space="preserve"> ist am</w:t>
                      </w:r>
                      <w:r>
                        <w:t xml:space="preserve"> </w:t>
                      </w:r>
                      <w:r w:rsidR="007D6A3D">
                        <w:t>K</w:t>
                      </w:r>
                      <w:r>
                        <w:t>letter</w:t>
                      </w:r>
                      <w:r w:rsidR="00E171FC">
                        <w:t>n</w:t>
                      </w:r>
                      <w:r>
                        <w:t>.</w:t>
                      </w:r>
                    </w:p>
                  </w:txbxContent>
                </v:textbox>
                <w10:wrap type="square"/>
              </v:shape>
            </w:pict>
          </mc:Fallback>
        </mc:AlternateContent>
      </w:r>
      <w:r w:rsidR="00A51BB4">
        <w:t>Fotos zu dem Text:</w:t>
      </w:r>
    </w:p>
    <w:p w:rsidR="002D3982" w:rsidRDefault="00617041" w:rsidP="00C87F3C">
      <w:pPr>
        <w:pStyle w:val="Liste"/>
      </w:pPr>
      <w:r w:rsidRPr="00623694">
        <w:rPr>
          <w:noProof/>
          <w:lang w:eastAsia="de-DE"/>
        </w:rPr>
        <w:drawing>
          <wp:anchor distT="0" distB="0" distL="114300" distR="114300" simplePos="0" relativeHeight="251638784" behindDoc="0" locked="0" layoutInCell="1" allowOverlap="1" wp14:anchorId="0A66D739" wp14:editId="265B6B78">
            <wp:simplePos x="0" y="0"/>
            <wp:positionH relativeFrom="margin">
              <wp:posOffset>5921213</wp:posOffset>
            </wp:positionH>
            <wp:positionV relativeFrom="paragraph">
              <wp:posOffset>64135</wp:posOffset>
            </wp:positionV>
            <wp:extent cx="3259455" cy="4224655"/>
            <wp:effectExtent l="114300" t="114300" r="112395" b="137795"/>
            <wp:wrapNone/>
            <wp:docPr id="19642530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253014"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59455" cy="4224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A51BB4" w:rsidRPr="00755F14">
        <w:rPr>
          <w:noProof/>
          <w:lang w:eastAsia="de-DE"/>
        </w:rPr>
        <w:drawing>
          <wp:anchor distT="0" distB="0" distL="114300" distR="114300" simplePos="0" relativeHeight="251636736" behindDoc="0" locked="0" layoutInCell="1" allowOverlap="1" wp14:anchorId="4B96F2F5" wp14:editId="78F38481">
            <wp:simplePos x="0" y="0"/>
            <wp:positionH relativeFrom="margin">
              <wp:posOffset>49692</wp:posOffset>
            </wp:positionH>
            <wp:positionV relativeFrom="paragraph">
              <wp:posOffset>65405</wp:posOffset>
            </wp:positionV>
            <wp:extent cx="2675255" cy="4224655"/>
            <wp:effectExtent l="114300" t="114300" r="144145" b="137795"/>
            <wp:wrapNone/>
            <wp:docPr id="125954753" name="Grafik 1" descr="Ein Bild, das Schnee, Berg, Im Hau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54753" name="Grafik 1" descr="Ein Bild, das Schnee, Berg, Im Haus,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5255" cy="4224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A51BB4" w:rsidRDefault="00A51BB4" w:rsidP="00C87F3C">
      <w:pPr>
        <w:pStyle w:val="Liste"/>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pPr>
        <w:spacing w:after="0" w:line="240" w:lineRule="auto"/>
        <w:rPr>
          <w:b/>
        </w:rPr>
        <w:sectPr w:rsidR="00A51BB4" w:rsidSect="00A51BB4">
          <w:pgSz w:w="16838" w:h="11906" w:orient="landscape" w:code="9"/>
          <w:pgMar w:top="1417" w:right="1417" w:bottom="1417" w:left="1134" w:header="708" w:footer="708" w:gutter="0"/>
          <w:cols w:space="708"/>
          <w:docGrid w:linePitch="598"/>
        </w:sectPr>
      </w:pPr>
      <w:r>
        <w:rPr>
          <w:b/>
        </w:rPr>
        <w:br w:type="page"/>
      </w:r>
    </w:p>
    <w:p w:rsidR="002D3982" w:rsidRDefault="00C87F3C" w:rsidP="00C87F3C">
      <w:pPr>
        <w:pStyle w:val="Liste"/>
      </w:pPr>
      <w:r w:rsidRPr="00ED7ACB">
        <w:rPr>
          <w:b/>
        </w:rPr>
        <w:lastRenderedPageBreak/>
        <w:t>13</w:t>
      </w:r>
      <w:r>
        <w:tab/>
      </w:r>
      <w:r w:rsidR="00D97EAE">
        <w:t>wieder ein neues Klettererlebnis liefert. Durch Veränderung des Winkels der</w:t>
      </w:r>
    </w:p>
    <w:p w:rsidR="002D3982" w:rsidRDefault="00C87F3C" w:rsidP="00C87F3C">
      <w:pPr>
        <w:pStyle w:val="Liste"/>
      </w:pPr>
      <w:r w:rsidRPr="00ED7ACB">
        <w:rPr>
          <w:b/>
        </w:rPr>
        <w:t>14</w:t>
      </w:r>
      <w:r>
        <w:tab/>
      </w:r>
      <w:r w:rsidR="00D97EAE">
        <w:t>Kletterwand kann zusätzlich der Schwierigkeitsgrad beliebig angepasst werden.</w:t>
      </w:r>
    </w:p>
    <w:p w:rsidR="002D3982" w:rsidRDefault="00C87F3C" w:rsidP="00C87F3C">
      <w:pPr>
        <w:pStyle w:val="Liste"/>
      </w:pPr>
      <w:r w:rsidRPr="00ED7ACB">
        <w:rPr>
          <w:b/>
        </w:rPr>
        <w:t>15</w:t>
      </w:r>
      <w:r>
        <w:tab/>
      </w:r>
      <w:r w:rsidR="00D97EAE">
        <w:t>Gleichzeitig bietet dieses System höchste Sicherhe</w:t>
      </w:r>
      <w:r w:rsidR="002D3982">
        <w:t>it, da sich die Geschwindigkeit</w:t>
      </w:r>
    </w:p>
    <w:p w:rsidR="002D3982" w:rsidRDefault="00C87F3C" w:rsidP="00C87F3C">
      <w:pPr>
        <w:pStyle w:val="Liste"/>
      </w:pPr>
      <w:r w:rsidRPr="00ED7ACB">
        <w:rPr>
          <w:b/>
        </w:rPr>
        <w:t>16</w:t>
      </w:r>
      <w:r>
        <w:tab/>
      </w:r>
      <w:r w:rsidR="00D97EAE">
        <w:t>der Rollen mit Hilfe von Sensor</w:t>
      </w:r>
      <w:r w:rsidR="002D3982">
        <w:t>en nach den Kletternden richtet</w:t>
      </w:r>
    </w:p>
    <w:p w:rsidR="002D3982" w:rsidRDefault="00C87F3C" w:rsidP="00C87F3C">
      <w:pPr>
        <w:pStyle w:val="Liste"/>
      </w:pPr>
      <w:r w:rsidRPr="00ED7ACB">
        <w:rPr>
          <w:b/>
        </w:rPr>
        <w:t>17</w:t>
      </w:r>
      <w:r>
        <w:tab/>
      </w:r>
      <w:r w:rsidR="00D97EAE">
        <w:t>und sich diese dadurch immer nur knapp oberhalb einer weichen Matte befinden.</w:t>
      </w:r>
    </w:p>
    <w:p w:rsidR="00C87F3C" w:rsidRDefault="00C87F3C" w:rsidP="00C87F3C">
      <w:pPr>
        <w:pStyle w:val="Liste"/>
      </w:pPr>
      <w:r w:rsidRPr="00ED7ACB">
        <w:rPr>
          <w:b/>
        </w:rPr>
        <w:t>18</w:t>
      </w:r>
      <w:r>
        <w:tab/>
      </w:r>
      <w:r w:rsidR="00D97EAE">
        <w:t>Die Kletternden müssen deswegen auch nich</w:t>
      </w:r>
      <w:r>
        <w:t>t unbedingt mit Gurten</w:t>
      </w:r>
    </w:p>
    <w:p w:rsidR="00D97EAE" w:rsidRDefault="00C87F3C" w:rsidP="00C87F3C">
      <w:pPr>
        <w:pStyle w:val="Liste"/>
      </w:pPr>
      <w:r w:rsidRPr="00ED7ACB">
        <w:rPr>
          <w:b/>
        </w:rPr>
        <w:t>19</w:t>
      </w:r>
      <w:r>
        <w:tab/>
      </w:r>
      <w:r w:rsidR="00D97EAE">
        <w:t>gesichert werden, was das Klettererlebnis intensiver macht.</w:t>
      </w:r>
    </w:p>
    <w:p w:rsidR="00C87F3C" w:rsidRDefault="00C87F3C" w:rsidP="00C87F3C">
      <w:pPr>
        <w:pStyle w:val="Liste"/>
      </w:pPr>
      <w:r w:rsidRPr="00ED7ACB">
        <w:rPr>
          <w:b/>
        </w:rPr>
        <w:t>20</w:t>
      </w:r>
      <w:r>
        <w:tab/>
      </w:r>
      <w:r w:rsidR="00D97EAE">
        <w:t>Höchst innovativ und bisher einzigartig auf dem Markt ist die</w:t>
      </w:r>
      <w:r>
        <w:t xml:space="preserve"> Kombination dieser Kletterwand</w:t>
      </w:r>
    </w:p>
    <w:p w:rsidR="00C87F3C" w:rsidRDefault="00C87F3C" w:rsidP="00C87F3C">
      <w:pPr>
        <w:pStyle w:val="Liste"/>
      </w:pPr>
      <w:r w:rsidRPr="00C87F3C">
        <w:rPr>
          <w:b/>
        </w:rPr>
        <w:t>21</w:t>
      </w:r>
      <w:r>
        <w:tab/>
      </w:r>
      <w:r w:rsidR="00D97EAE">
        <w:t>mit Virtual Reality. Die Kletternden tragen an der Wand eine VR-Brille, die ihnen das Klettern</w:t>
      </w:r>
    </w:p>
    <w:p w:rsidR="00C87F3C" w:rsidRDefault="00C87F3C" w:rsidP="00C87F3C">
      <w:pPr>
        <w:pStyle w:val="Liste"/>
      </w:pPr>
      <w:r w:rsidRPr="00C87F3C">
        <w:rPr>
          <w:b/>
        </w:rPr>
        <w:t>22</w:t>
      </w:r>
      <w:r>
        <w:tab/>
      </w:r>
      <w:r w:rsidR="00D97EAE">
        <w:t>in unzähligen realistischen, aber auch fantastischen Umgebungen simulieren kann. Sensoren</w:t>
      </w:r>
    </w:p>
    <w:p w:rsidR="00C87F3C" w:rsidRDefault="00C87F3C" w:rsidP="00C87F3C">
      <w:pPr>
        <w:pStyle w:val="Liste"/>
      </w:pPr>
      <w:r w:rsidRPr="00C87F3C">
        <w:rPr>
          <w:b/>
        </w:rPr>
        <w:t>23</w:t>
      </w:r>
      <w:r>
        <w:tab/>
      </w:r>
      <w:r w:rsidR="00D97EAE">
        <w:t>an Händen und Füßen, sowie an der Kletterwand selbst, ermitteln ständig die Position der</w:t>
      </w:r>
    </w:p>
    <w:p w:rsidR="00C87F3C" w:rsidRDefault="00C87F3C" w:rsidP="00C87F3C">
      <w:pPr>
        <w:pStyle w:val="Liste"/>
      </w:pPr>
      <w:r w:rsidRPr="00C87F3C">
        <w:rPr>
          <w:b/>
        </w:rPr>
        <w:t>24</w:t>
      </w:r>
      <w:r>
        <w:tab/>
      </w:r>
      <w:r w:rsidR="00D97EAE">
        <w:t>Kletterer in der Wand und zeigen über die Brille die genaue Position der Klettergriffe innerhalb</w:t>
      </w:r>
    </w:p>
    <w:p w:rsidR="00C87F3C" w:rsidRDefault="00C87F3C" w:rsidP="00C87F3C">
      <w:pPr>
        <w:pStyle w:val="Liste"/>
      </w:pPr>
      <w:r w:rsidRPr="00C87F3C">
        <w:rPr>
          <w:b/>
        </w:rPr>
        <w:t>25</w:t>
      </w:r>
      <w:r>
        <w:tab/>
      </w:r>
      <w:r w:rsidR="00D97EAE">
        <w:t>der virtuellen Welt. Diese wiederum kann beliebig verändert werden. So ist es unter anderem</w:t>
      </w:r>
    </w:p>
    <w:p w:rsidR="00C87F3C" w:rsidRDefault="00C87F3C" w:rsidP="00C87F3C">
      <w:pPr>
        <w:pStyle w:val="Liste"/>
      </w:pPr>
      <w:r w:rsidRPr="00C87F3C">
        <w:rPr>
          <w:b/>
        </w:rPr>
        <w:t>26</w:t>
      </w:r>
      <w:r>
        <w:tab/>
      </w:r>
      <w:r w:rsidR="00D97EAE">
        <w:t>möglich, den Kölner Dom oder die Zugspitze zu erklettern und einzigartige</w:t>
      </w:r>
    </w:p>
    <w:p w:rsidR="00D97EAE" w:rsidRDefault="00C87F3C" w:rsidP="00C87F3C">
      <w:pPr>
        <w:pStyle w:val="Liste"/>
      </w:pPr>
      <w:r w:rsidRPr="00C87F3C">
        <w:rPr>
          <w:b/>
        </w:rPr>
        <w:t>27</w:t>
      </w:r>
      <w:r>
        <w:tab/>
        <w:t>Panoramen zu erleben.</w:t>
      </w:r>
    </w:p>
    <w:p w:rsidR="00637F85" w:rsidRDefault="00637F85" w:rsidP="00C87F3C">
      <w:pPr>
        <w:pStyle w:val="Liste"/>
      </w:pPr>
    </w:p>
    <w:p w:rsidR="00C87F3C" w:rsidRDefault="00C87F3C" w:rsidP="00C87F3C">
      <w:pPr>
        <w:pStyle w:val="Liste"/>
      </w:pPr>
      <w:r w:rsidRPr="00C87F3C">
        <w:rPr>
          <w:b/>
        </w:rPr>
        <w:lastRenderedPageBreak/>
        <w:t>28</w:t>
      </w:r>
      <w:r>
        <w:tab/>
      </w:r>
      <w:r w:rsidR="00D97EAE">
        <w:t xml:space="preserve">Die </w:t>
      </w:r>
      <w:r w:rsidR="001676C0">
        <w:rPr>
          <w:smallCaps/>
        </w:rPr>
        <w:t>Climbo</w:t>
      </w:r>
      <w:r w:rsidR="00D97EAE">
        <w:t xml:space="preserve"> AG plant, das Klettersystem </w:t>
      </w:r>
      <w:r w:rsidR="00D97EAE" w:rsidRPr="001676C0">
        <w:rPr>
          <w:i/>
        </w:rPr>
        <w:t>Virtual Fitness</w:t>
      </w:r>
      <w:r w:rsidR="00D97EAE">
        <w:t xml:space="preserve"> vor allem an</w:t>
      </w:r>
    </w:p>
    <w:p w:rsidR="00C87F3C" w:rsidRDefault="00C87F3C" w:rsidP="00C87F3C">
      <w:pPr>
        <w:pStyle w:val="Liste"/>
      </w:pPr>
      <w:r w:rsidRPr="00C87F3C">
        <w:rPr>
          <w:b/>
        </w:rPr>
        <w:t>29</w:t>
      </w:r>
      <w:r>
        <w:tab/>
      </w:r>
      <w:r w:rsidR="00D97EAE">
        <w:t>Freizeitparks und Eventagenturen zu verkaufen. Das Klettersystem ist</w:t>
      </w:r>
    </w:p>
    <w:p w:rsidR="00C87F3C" w:rsidRDefault="00C87F3C" w:rsidP="00C87F3C">
      <w:pPr>
        <w:pStyle w:val="Liste"/>
      </w:pPr>
      <w:r w:rsidRPr="00C87F3C">
        <w:rPr>
          <w:b/>
        </w:rPr>
        <w:t>30</w:t>
      </w:r>
      <w:r>
        <w:tab/>
      </w:r>
      <w:r w:rsidR="00D97EAE">
        <w:t>zudem die perfekte Ergänzung für unte</w:t>
      </w:r>
      <w:r>
        <w:t>rschiedlichste Veranstaltungen,</w:t>
      </w:r>
    </w:p>
    <w:p w:rsidR="00C87F3C" w:rsidRDefault="00C87F3C" w:rsidP="00C87F3C">
      <w:pPr>
        <w:pStyle w:val="Liste"/>
      </w:pPr>
      <w:r w:rsidRPr="00C87F3C">
        <w:rPr>
          <w:b/>
        </w:rPr>
        <w:t>31</w:t>
      </w:r>
      <w:r>
        <w:tab/>
      </w:r>
      <w:r w:rsidR="00D97EAE">
        <w:t>Messen und andere Freizeitangebote und ka</w:t>
      </w:r>
      <w:r>
        <w:t>nn durch seine Innovationskraft</w:t>
      </w:r>
    </w:p>
    <w:p w:rsidR="00C87F3C" w:rsidRDefault="00C87F3C" w:rsidP="00C87F3C">
      <w:pPr>
        <w:pStyle w:val="Liste"/>
      </w:pPr>
      <w:r w:rsidRPr="00C87F3C">
        <w:rPr>
          <w:b/>
        </w:rPr>
        <w:t>32</w:t>
      </w:r>
      <w:r>
        <w:tab/>
      </w:r>
      <w:r w:rsidR="00D97EAE">
        <w:t>nicht nur Familien anlocken, sondern auch Menschen jeden Alters,</w:t>
      </w:r>
    </w:p>
    <w:p w:rsidR="00C87F3C" w:rsidRDefault="00C87F3C" w:rsidP="00C87F3C">
      <w:pPr>
        <w:pStyle w:val="Liste"/>
      </w:pPr>
      <w:r w:rsidRPr="00C87F3C">
        <w:rPr>
          <w:b/>
        </w:rPr>
        <w:t>33</w:t>
      </w:r>
      <w:r>
        <w:tab/>
      </w:r>
      <w:r w:rsidR="00D97EAE">
        <w:t>die einmal ein anderes Abenteuer erleben wollen. Zukünftig wird</w:t>
      </w:r>
    </w:p>
    <w:p w:rsidR="00C87F3C" w:rsidRDefault="00C87F3C" w:rsidP="00C87F3C">
      <w:pPr>
        <w:pStyle w:val="Liste"/>
      </w:pPr>
      <w:r w:rsidRPr="00C87F3C">
        <w:rPr>
          <w:b/>
        </w:rPr>
        <w:t>34</w:t>
      </w:r>
      <w:r>
        <w:tab/>
      </w:r>
      <w:r w:rsidR="00D97EAE">
        <w:t xml:space="preserve">die </w:t>
      </w:r>
      <w:r w:rsidR="001676C0">
        <w:rPr>
          <w:smallCaps/>
        </w:rPr>
        <w:t>Climbo</w:t>
      </w:r>
      <w:r w:rsidR="001676C0">
        <w:t xml:space="preserve"> </w:t>
      </w:r>
      <w:r w:rsidR="00D97EAE">
        <w:t xml:space="preserve">AG für das Klettersystem </w:t>
      </w:r>
      <w:r w:rsidR="00D97EAE" w:rsidRPr="001676C0">
        <w:rPr>
          <w:i/>
        </w:rPr>
        <w:t>Virtual Fitness</w:t>
      </w:r>
      <w:r w:rsidR="00D97EAE">
        <w:t xml:space="preserve"> weitere VR-Umgebungen</w:t>
      </w:r>
    </w:p>
    <w:p w:rsidR="00C87F3C" w:rsidRDefault="00C87F3C" w:rsidP="00C87F3C">
      <w:pPr>
        <w:pStyle w:val="Liste"/>
      </w:pPr>
      <w:r w:rsidRPr="00C87F3C">
        <w:rPr>
          <w:b/>
        </w:rPr>
        <w:t>35</w:t>
      </w:r>
      <w:r>
        <w:tab/>
      </w:r>
      <w:r w:rsidR="00D97EAE">
        <w:t>entwickeln, die in Form vo</w:t>
      </w:r>
      <w:r>
        <w:t>n Nutzungslizenzen für variable</w:t>
      </w:r>
    </w:p>
    <w:p w:rsidR="00C87F3C" w:rsidRDefault="00C87F3C" w:rsidP="00C87F3C">
      <w:pPr>
        <w:pStyle w:val="Liste"/>
      </w:pPr>
      <w:r w:rsidRPr="00C87F3C">
        <w:rPr>
          <w:b/>
        </w:rPr>
        <w:t>36</w:t>
      </w:r>
      <w:r>
        <w:tab/>
      </w:r>
      <w:r w:rsidR="00D97EAE">
        <w:t>Zeiträume hinzugebucht und einfach in das bestehende System integriert</w:t>
      </w:r>
    </w:p>
    <w:p w:rsidR="00C87F3C" w:rsidRDefault="00C87F3C" w:rsidP="00C87F3C">
      <w:pPr>
        <w:pStyle w:val="Liste"/>
      </w:pPr>
      <w:r w:rsidRPr="00C87F3C">
        <w:rPr>
          <w:b/>
        </w:rPr>
        <w:t>37</w:t>
      </w:r>
      <w:r>
        <w:tab/>
      </w:r>
      <w:r w:rsidR="00D97EAE">
        <w:t>werden können. So kann ein la</w:t>
      </w:r>
      <w:r>
        <w:t>nganhaltender Unterhaltungswert</w:t>
      </w:r>
    </w:p>
    <w:p w:rsidR="00C87F3C" w:rsidRDefault="00C87F3C" w:rsidP="00C87F3C">
      <w:pPr>
        <w:pStyle w:val="Liste"/>
      </w:pPr>
      <w:r w:rsidRPr="00C87F3C">
        <w:rPr>
          <w:b/>
        </w:rPr>
        <w:t>38</w:t>
      </w:r>
      <w:r>
        <w:tab/>
      </w:r>
      <w:r w:rsidR="00D97EAE">
        <w:t>der Anlage und damit eine hohe Anziehungskraft für die Nutzerinnen und Nutzer erreicht</w:t>
      </w:r>
    </w:p>
    <w:p w:rsidR="00D97EAE" w:rsidRDefault="00C87F3C" w:rsidP="00C87F3C">
      <w:pPr>
        <w:pStyle w:val="Liste"/>
      </w:pPr>
      <w:r w:rsidRPr="00C87F3C">
        <w:rPr>
          <w:b/>
        </w:rPr>
        <w:t>39</w:t>
      </w:r>
      <w:r>
        <w:tab/>
        <w:t>werden.</w:t>
      </w:r>
    </w:p>
    <w:p w:rsidR="00637F85" w:rsidRDefault="00637F85">
      <w:pPr>
        <w:spacing w:after="0" w:line="240" w:lineRule="auto"/>
      </w:pPr>
      <w:r>
        <w:br w:type="page"/>
      </w:r>
    </w:p>
    <w:p w:rsidR="00C87F3C" w:rsidRDefault="00C87F3C" w:rsidP="00C87F3C">
      <w:pPr>
        <w:pStyle w:val="berschrift4"/>
      </w:pPr>
      <w:r>
        <w:lastRenderedPageBreak/>
        <w:t>Quellen:</w:t>
      </w:r>
    </w:p>
    <w:p w:rsidR="001676C0" w:rsidRDefault="00D97EAE" w:rsidP="00D97EAE">
      <w:r>
        <w:t xml:space="preserve">in Anlehnung an https://www.tt.com/artikel/30816546/virtuelle-endlos-kletterwand-im-weltall-bouldern-oder-stephansdom-erklimmen (auch </w:t>
      </w:r>
      <w:r w:rsidR="00637F85">
        <w:t>rechte</w:t>
      </w:r>
      <w:r>
        <w:t>s Bild);</w:t>
      </w:r>
      <w:r w:rsidR="00637F85">
        <w:t xml:space="preserve"> </w:t>
      </w:r>
      <w:r>
        <w:t>https://everest-climbing.com/de/kletterwand</w:t>
      </w:r>
      <w:r w:rsidR="001676C0">
        <w:t>-2/;</w:t>
      </w:r>
    </w:p>
    <w:p w:rsidR="00CE5FB4" w:rsidRDefault="00637F85" w:rsidP="00D97EAE">
      <w:r>
        <w:t>linkes</w:t>
      </w:r>
      <w:r w:rsidR="00D97EAE">
        <w:t xml:space="preserve"> Bild: https://www.eventmodulverleih.de/mieten/outdoor/endless-climber-kletterwand/ </w:t>
      </w:r>
      <w:r>
        <w:br/>
      </w:r>
      <w:r w:rsidR="00D97EAE">
        <w:t>(j</w:t>
      </w:r>
      <w:r w:rsidR="005E4830">
        <w:t>eweils abgerufen am 16.09.2023)</w:t>
      </w:r>
      <w:r w:rsidR="005E4830">
        <w:br/>
      </w:r>
      <w:r w:rsidR="001B1B76">
        <w:br w:type="page"/>
      </w:r>
    </w:p>
    <w:p w:rsidR="00CE5FB4" w:rsidRDefault="00CE5FB4" w:rsidP="00CE5FB4">
      <w:pPr>
        <w:pStyle w:val="berschrift2"/>
      </w:pPr>
      <w:bookmarkStart w:id="8" w:name="_Toc161314050"/>
      <w:r w:rsidRPr="00CE5FB4">
        <w:lastRenderedPageBreak/>
        <w:t>Anlage 4</w:t>
      </w:r>
      <w:r w:rsidRPr="00D97EAE">
        <w:rPr>
          <w:b w:val="0"/>
        </w:rPr>
        <w:t xml:space="preserve"> (Gilt nur für die Aufgabe </w:t>
      </w:r>
      <w:r w:rsidR="00D97EAE" w:rsidRPr="00D97EAE">
        <w:rPr>
          <w:b w:val="0"/>
        </w:rPr>
        <w:t>I</w:t>
      </w:r>
      <w:r w:rsidRPr="00D97EAE">
        <w:rPr>
          <w:b w:val="0"/>
        </w:rPr>
        <w:t>I)</w:t>
      </w:r>
      <w:bookmarkEnd w:id="8"/>
    </w:p>
    <w:p w:rsidR="00D97EAE" w:rsidRDefault="00D97EAE" w:rsidP="00D97EAE"/>
    <w:p w:rsidR="00D97EAE" w:rsidRDefault="001327A0" w:rsidP="001327A0">
      <w:pPr>
        <w:pStyle w:val="Liste"/>
      </w:pPr>
      <w:r w:rsidRPr="00CD23D2">
        <w:rPr>
          <w:b/>
        </w:rPr>
        <w:t>1</w:t>
      </w:r>
      <w:r>
        <w:tab/>
      </w:r>
      <w:r w:rsidR="005E4830">
        <w:rPr>
          <w:b/>
          <w:smallCaps/>
        </w:rPr>
        <w:t>Personal heute</w:t>
      </w:r>
      <w:r w:rsidR="00D97EAE" w:rsidRPr="00CD23D2">
        <w:rPr>
          <w:b/>
        </w:rPr>
        <w:t>: Im Gespräch mit einem Headhunter</w:t>
      </w:r>
    </w:p>
    <w:p w:rsidR="0097523C" w:rsidRDefault="001327A0" w:rsidP="001327A0">
      <w:pPr>
        <w:pStyle w:val="Liste"/>
      </w:pPr>
      <w:r w:rsidRPr="00CD23D2">
        <w:rPr>
          <w:b/>
        </w:rPr>
        <w:t>2</w:t>
      </w:r>
      <w:r>
        <w:tab/>
      </w:r>
      <w:r w:rsidR="00D97EAE">
        <w:t>Immer mehr Unternehmen – vor allem im Technologiebereich – set</w:t>
      </w:r>
      <w:r w:rsidR="0097523C">
        <w:t>zen bei der Personalbeschaffung</w:t>
      </w:r>
    </w:p>
    <w:p w:rsidR="0097523C" w:rsidRDefault="001327A0" w:rsidP="001327A0">
      <w:pPr>
        <w:pStyle w:val="Liste"/>
      </w:pPr>
      <w:r w:rsidRPr="00CD23D2">
        <w:rPr>
          <w:b/>
        </w:rPr>
        <w:t>3</w:t>
      </w:r>
      <w:r>
        <w:tab/>
      </w:r>
      <w:r w:rsidR="00D97EAE">
        <w:t>in der heutigen Zeit auf Headhunter. Dabei stellt sich die Frage, ob der Nutzen die Kosten aufwiegt.</w:t>
      </w:r>
    </w:p>
    <w:p w:rsidR="0097523C" w:rsidRDefault="001327A0" w:rsidP="001327A0">
      <w:pPr>
        <w:pStyle w:val="Liste"/>
      </w:pPr>
      <w:r w:rsidRPr="00CD23D2">
        <w:rPr>
          <w:b/>
        </w:rPr>
        <w:t>4</w:t>
      </w:r>
      <w:r>
        <w:tab/>
      </w:r>
      <w:r w:rsidR="00D97EAE">
        <w:t>Dazu sprechen wir mit Cornelius Sachs. Er ist seit über einem Jahrzehnt Headhunter und</w:t>
      </w:r>
    </w:p>
    <w:p w:rsidR="0097523C" w:rsidRDefault="001327A0" w:rsidP="001327A0">
      <w:pPr>
        <w:pStyle w:val="Liste"/>
      </w:pPr>
      <w:r w:rsidRPr="00CD23D2">
        <w:rPr>
          <w:b/>
        </w:rPr>
        <w:t>5</w:t>
      </w:r>
      <w:r>
        <w:tab/>
      </w:r>
      <w:r w:rsidR="00D97EAE">
        <w:t>Geschäfts</w:t>
      </w:r>
      <w:r w:rsidR="0097523C">
        <w:t xml:space="preserve">führer </w:t>
      </w:r>
      <w:r w:rsidR="00D97EAE">
        <w:t>der Göttinger Personalberatung Sachs Inspire, die auf IT- und digitale Position</w:t>
      </w:r>
      <w:r w:rsidR="0097523C">
        <w:t>en</w:t>
      </w:r>
    </w:p>
    <w:p w:rsidR="00D97EAE" w:rsidRDefault="001327A0" w:rsidP="001327A0">
      <w:pPr>
        <w:pStyle w:val="Liste"/>
      </w:pPr>
      <w:r w:rsidRPr="00CD23D2">
        <w:rPr>
          <w:b/>
        </w:rPr>
        <w:t>6</w:t>
      </w:r>
      <w:r>
        <w:tab/>
      </w:r>
      <w:r w:rsidR="00D97EAE">
        <w:t>spezialisiert ist:</w:t>
      </w:r>
    </w:p>
    <w:p w:rsidR="00D97EAE" w:rsidRPr="00CD23D2" w:rsidRDefault="001327A0" w:rsidP="001327A0">
      <w:pPr>
        <w:pStyle w:val="Liste"/>
        <w:rPr>
          <w:b/>
        </w:rPr>
      </w:pPr>
      <w:r w:rsidRPr="00CD23D2">
        <w:rPr>
          <w:b/>
        </w:rPr>
        <w:t>7</w:t>
      </w:r>
      <w:r w:rsidRPr="00CD23D2">
        <w:rPr>
          <w:b/>
        </w:rPr>
        <w:tab/>
      </w:r>
      <w:r w:rsidR="00D97EAE" w:rsidRPr="00CD23D2">
        <w:rPr>
          <w:b/>
        </w:rPr>
        <w:t>PH: Herr Sachs, warum ist es eigentlich so kompl</w:t>
      </w:r>
      <w:r w:rsidR="0097523C" w:rsidRPr="00CD23D2">
        <w:rPr>
          <w:b/>
        </w:rPr>
        <w:t>iziert Programmierer zu finden?</w:t>
      </w:r>
    </w:p>
    <w:p w:rsidR="0097523C" w:rsidRDefault="001327A0" w:rsidP="001327A0">
      <w:pPr>
        <w:pStyle w:val="Liste"/>
      </w:pPr>
      <w:r w:rsidRPr="00CD23D2">
        <w:rPr>
          <w:b/>
        </w:rPr>
        <w:t>8</w:t>
      </w:r>
      <w:r>
        <w:tab/>
      </w:r>
      <w:r w:rsidR="00D97EAE">
        <w:t>CS: Mitarbeiterinnen und Mitarbeiter im Technologiebereich zu fin</w:t>
      </w:r>
      <w:r w:rsidR="0097523C">
        <w:t>den ist unter anderem durch den</w:t>
      </w:r>
    </w:p>
    <w:p w:rsidR="0097523C" w:rsidRDefault="001327A0" w:rsidP="001327A0">
      <w:pPr>
        <w:pStyle w:val="Liste"/>
      </w:pPr>
      <w:r w:rsidRPr="00CD23D2">
        <w:rPr>
          <w:b/>
        </w:rPr>
        <w:t>9</w:t>
      </w:r>
      <w:r>
        <w:tab/>
      </w:r>
      <w:r w:rsidR="00D97EAE">
        <w:t xml:space="preserve">War for Talents äußerst schwierig. Eine Studie von </w:t>
      </w:r>
      <w:r w:rsidR="005E4830">
        <w:rPr>
          <w:smallCaps/>
        </w:rPr>
        <w:t>Bitkom</w:t>
      </w:r>
      <w:r w:rsidR="00D97EAE">
        <w:t xml:space="preserve"> hat herausgefunden, dass fast 100.000</w:t>
      </w:r>
    </w:p>
    <w:p w:rsidR="0097523C" w:rsidRDefault="001327A0" w:rsidP="001327A0">
      <w:pPr>
        <w:pStyle w:val="Liste"/>
      </w:pPr>
      <w:r w:rsidRPr="00CD23D2">
        <w:rPr>
          <w:b/>
        </w:rPr>
        <w:t>10</w:t>
      </w:r>
      <w:r>
        <w:tab/>
      </w:r>
      <w:r w:rsidR="00D97EAE">
        <w:t>Stellen für IT-Fachkräfte unbesetzt sind. Und da in vielen Branch</w:t>
      </w:r>
      <w:r w:rsidR="0097523C">
        <w:t>en technologische Veränderungen</w:t>
      </w:r>
    </w:p>
    <w:p w:rsidR="0097523C" w:rsidRDefault="001327A0" w:rsidP="001327A0">
      <w:pPr>
        <w:pStyle w:val="Liste"/>
      </w:pPr>
      <w:r w:rsidRPr="00CD23D2">
        <w:rPr>
          <w:b/>
        </w:rPr>
        <w:t>11</w:t>
      </w:r>
      <w:r>
        <w:tab/>
      </w:r>
      <w:r w:rsidR="00D97EAE">
        <w:t>stattfinden, wird die Nachfrage nach qualifizierten Kandidaten sicher noch steigen. Es ist für</w:t>
      </w:r>
    </w:p>
    <w:p w:rsidR="00D97EAE" w:rsidRDefault="001327A0" w:rsidP="001327A0">
      <w:pPr>
        <w:pStyle w:val="Liste"/>
      </w:pPr>
      <w:r w:rsidRPr="00CD23D2">
        <w:rPr>
          <w:b/>
        </w:rPr>
        <w:t>12</w:t>
      </w:r>
      <w:r>
        <w:tab/>
      </w:r>
      <w:r w:rsidR="00D97EAE">
        <w:t>Unternehmen also äußerst schwierig, IT-Fachkräfte und Softwareentwickler zu finden.</w:t>
      </w:r>
    </w:p>
    <w:p w:rsidR="00D97EAE" w:rsidRPr="00CD23D2" w:rsidRDefault="001327A0" w:rsidP="001327A0">
      <w:pPr>
        <w:pStyle w:val="Liste"/>
        <w:rPr>
          <w:b/>
        </w:rPr>
      </w:pPr>
      <w:r w:rsidRPr="00CD23D2">
        <w:rPr>
          <w:b/>
        </w:rPr>
        <w:t>13</w:t>
      </w:r>
      <w:r w:rsidRPr="00CD23D2">
        <w:rPr>
          <w:b/>
        </w:rPr>
        <w:tab/>
      </w:r>
      <w:r w:rsidR="00D97EAE" w:rsidRPr="00CD23D2">
        <w:rPr>
          <w:b/>
        </w:rPr>
        <w:t>PH: Herr Sachs, wann werden Sie von Personalern beauftragt?</w:t>
      </w:r>
    </w:p>
    <w:p w:rsidR="0097523C" w:rsidRDefault="001327A0" w:rsidP="001327A0">
      <w:pPr>
        <w:pStyle w:val="Liste"/>
      </w:pPr>
      <w:r w:rsidRPr="00CD23D2">
        <w:rPr>
          <w:b/>
        </w:rPr>
        <w:lastRenderedPageBreak/>
        <w:t>14</w:t>
      </w:r>
      <w:r>
        <w:tab/>
      </w:r>
      <w:r w:rsidR="00D97EAE">
        <w:t>CS: Häufig fehlt den Recruitern von Unternehmen das Knowh</w:t>
      </w:r>
      <w:r w:rsidR="0097523C">
        <w:t>ow oder der Zugang zu passenden</w:t>
      </w:r>
    </w:p>
    <w:p w:rsidR="0097523C" w:rsidRDefault="001327A0" w:rsidP="001327A0">
      <w:pPr>
        <w:pStyle w:val="Liste"/>
      </w:pPr>
      <w:r w:rsidRPr="00CD23D2">
        <w:rPr>
          <w:b/>
        </w:rPr>
        <w:t>15</w:t>
      </w:r>
      <w:r>
        <w:tab/>
      </w:r>
      <w:r w:rsidR="00D97EAE">
        <w:t>Kandidaten. Gerade der Technologiesektor unterliegt einem stetige</w:t>
      </w:r>
      <w:r w:rsidR="0097523C">
        <w:t>n Wandel und da fehlt der</w:t>
      </w:r>
    </w:p>
    <w:p w:rsidR="00D97EAE" w:rsidRDefault="001327A0" w:rsidP="001327A0">
      <w:pPr>
        <w:pStyle w:val="Liste"/>
      </w:pPr>
      <w:r w:rsidRPr="00AF3CA3">
        <w:rPr>
          <w:b/>
        </w:rPr>
        <w:t>16</w:t>
      </w:r>
      <w:r>
        <w:tab/>
      </w:r>
      <w:r w:rsidR="00637F85">
        <w:t>Perso</w:t>
      </w:r>
      <w:r w:rsidR="00D97EAE">
        <w:t>nalabteilung häufig die Erfahrung mit den vielen neuen Aufgabenfeldern.</w:t>
      </w:r>
    </w:p>
    <w:p w:rsidR="0097523C" w:rsidRDefault="001327A0" w:rsidP="001327A0">
      <w:pPr>
        <w:pStyle w:val="Liste"/>
      </w:pPr>
      <w:r w:rsidRPr="00AF3CA3">
        <w:rPr>
          <w:b/>
        </w:rPr>
        <w:t>17</w:t>
      </w:r>
      <w:r>
        <w:tab/>
      </w:r>
      <w:r w:rsidR="00D97EAE">
        <w:t>Da Personalabteilungen neben der Beschaffung noch eine Vielzahl anderer Aufgaben zu bewältigen</w:t>
      </w:r>
    </w:p>
    <w:p w:rsidR="0097523C" w:rsidRDefault="001327A0" w:rsidP="001327A0">
      <w:pPr>
        <w:pStyle w:val="Liste"/>
      </w:pPr>
      <w:r w:rsidRPr="00AF3CA3">
        <w:rPr>
          <w:b/>
        </w:rPr>
        <w:t>18</w:t>
      </w:r>
      <w:r>
        <w:tab/>
      </w:r>
      <w:r w:rsidR="00D97EAE">
        <w:t>haben, können sie verständlicherweise nicht in jedem Bereich Experte sein. Ein Headhunter ist jedoch</w:t>
      </w:r>
    </w:p>
    <w:p w:rsidR="0097523C" w:rsidRDefault="001327A0" w:rsidP="001327A0">
      <w:pPr>
        <w:pStyle w:val="Liste"/>
      </w:pPr>
      <w:r w:rsidRPr="00AF3CA3">
        <w:rPr>
          <w:b/>
        </w:rPr>
        <w:t>19</w:t>
      </w:r>
      <w:r>
        <w:tab/>
      </w:r>
      <w:r w:rsidR="00D97EAE">
        <w:t>auf einen bestimmten Bereich spezialisiert und kennt die Branche in- und auswendig. Er weiß,</w:t>
      </w:r>
    </w:p>
    <w:p w:rsidR="0097523C" w:rsidRDefault="001327A0" w:rsidP="001327A0">
      <w:pPr>
        <w:pStyle w:val="Liste"/>
      </w:pPr>
      <w:r w:rsidRPr="00AF3CA3">
        <w:rPr>
          <w:b/>
        </w:rPr>
        <w:t>20</w:t>
      </w:r>
      <w:r>
        <w:tab/>
      </w:r>
      <w:r w:rsidR="00D97EAE">
        <w:t>wo und wie man Kandidaten findet. Er weiß auch, was die Kandidaten erwarten und was man ihnen</w:t>
      </w:r>
    </w:p>
    <w:p w:rsidR="00D97EAE" w:rsidRDefault="001327A0" w:rsidP="001327A0">
      <w:pPr>
        <w:pStyle w:val="Liste"/>
      </w:pPr>
      <w:r w:rsidRPr="00AF3CA3">
        <w:rPr>
          <w:b/>
        </w:rPr>
        <w:t>21</w:t>
      </w:r>
      <w:r>
        <w:tab/>
      </w:r>
      <w:r w:rsidR="00D97EAE">
        <w:t>bieten</w:t>
      </w:r>
      <w:r w:rsidR="0097523C">
        <w:t xml:space="preserve"> muss.</w:t>
      </w:r>
    </w:p>
    <w:p w:rsidR="00D97EAE" w:rsidRPr="00AF3CA3" w:rsidRDefault="001327A0" w:rsidP="001327A0">
      <w:pPr>
        <w:pStyle w:val="Liste"/>
        <w:rPr>
          <w:b/>
        </w:rPr>
      </w:pPr>
      <w:r w:rsidRPr="00AF3CA3">
        <w:rPr>
          <w:b/>
        </w:rPr>
        <w:t>22</w:t>
      </w:r>
      <w:r w:rsidRPr="00AF3CA3">
        <w:rPr>
          <w:b/>
        </w:rPr>
        <w:tab/>
      </w:r>
      <w:r w:rsidR="00D97EAE" w:rsidRPr="00AF3CA3">
        <w:rPr>
          <w:b/>
        </w:rPr>
        <w:t>PH: Was kostet denn ein guter Headhunter?</w:t>
      </w:r>
    </w:p>
    <w:p w:rsidR="0097523C" w:rsidRDefault="001327A0" w:rsidP="001327A0">
      <w:pPr>
        <w:pStyle w:val="Liste"/>
      </w:pPr>
      <w:r w:rsidRPr="00AF3CA3">
        <w:rPr>
          <w:b/>
        </w:rPr>
        <w:t>23</w:t>
      </w:r>
      <w:r>
        <w:tab/>
      </w:r>
      <w:r w:rsidR="00D97EAE">
        <w:t>CS: Das kommt auf die gewünschte Erfahrung des Headhunters an. Bei Fach- und Führungspositionen</w:t>
      </w:r>
    </w:p>
    <w:p w:rsidR="00D97EAE" w:rsidRDefault="001327A0" w:rsidP="001327A0">
      <w:pPr>
        <w:pStyle w:val="Liste"/>
      </w:pPr>
      <w:r w:rsidRPr="001327A0">
        <w:rPr>
          <w:b/>
        </w:rPr>
        <w:t>24</w:t>
      </w:r>
      <w:r>
        <w:tab/>
      </w:r>
      <w:r w:rsidR="00D97EAE">
        <w:t>sind Honorare von 25 bis 35 Prozent d</w:t>
      </w:r>
      <w:r w:rsidR="0097523C">
        <w:t>es ersten Jahresgehalts üblich.</w:t>
      </w:r>
    </w:p>
    <w:p w:rsidR="00D97EAE" w:rsidRPr="001327A0" w:rsidRDefault="001327A0" w:rsidP="001327A0">
      <w:pPr>
        <w:pStyle w:val="Liste"/>
        <w:rPr>
          <w:b/>
        </w:rPr>
      </w:pPr>
      <w:r w:rsidRPr="001327A0">
        <w:rPr>
          <w:b/>
        </w:rPr>
        <w:t>25</w:t>
      </w:r>
      <w:r w:rsidRPr="001327A0">
        <w:rPr>
          <w:b/>
        </w:rPr>
        <w:tab/>
      </w:r>
      <w:r w:rsidR="00D97EAE" w:rsidRPr="001327A0">
        <w:rPr>
          <w:b/>
        </w:rPr>
        <w:t>PH: Das ist nicht günstig.</w:t>
      </w:r>
    </w:p>
    <w:p w:rsidR="0097523C" w:rsidRDefault="001327A0" w:rsidP="001327A0">
      <w:pPr>
        <w:pStyle w:val="Liste"/>
      </w:pPr>
      <w:r w:rsidRPr="001327A0">
        <w:rPr>
          <w:b/>
        </w:rPr>
        <w:t>26</w:t>
      </w:r>
      <w:r>
        <w:tab/>
      </w:r>
      <w:r w:rsidR="00D97EAE">
        <w:t>CS: Die Arbeit von Headhuntern ist nie günstig. Zum einen übernehmen wir einen Großteil der Arbeit:</w:t>
      </w:r>
    </w:p>
    <w:p w:rsidR="0097523C" w:rsidRDefault="001327A0" w:rsidP="001327A0">
      <w:pPr>
        <w:pStyle w:val="Liste"/>
      </w:pPr>
      <w:r w:rsidRPr="001327A0">
        <w:rPr>
          <w:b/>
        </w:rPr>
        <w:t>27</w:t>
      </w:r>
      <w:r>
        <w:tab/>
      </w:r>
      <w:r w:rsidR="00D97EAE">
        <w:t>Personalsuche, Ausschreibung von Stellen, Sichtung von Bewerbungen und Einstellungsgespräche</w:t>
      </w:r>
    </w:p>
    <w:p w:rsidR="0097523C" w:rsidRDefault="001327A0" w:rsidP="001327A0">
      <w:pPr>
        <w:pStyle w:val="Liste"/>
      </w:pPr>
      <w:r w:rsidRPr="001327A0">
        <w:rPr>
          <w:b/>
        </w:rPr>
        <w:t>28</w:t>
      </w:r>
      <w:r>
        <w:tab/>
      </w:r>
      <w:r w:rsidR="00D97EAE">
        <w:t>können von uns erledigt werden. Dies kann dem Unternehmen gegenüber einer eigenen Personalsu</w:t>
      </w:r>
      <w:r w:rsidR="0097523C">
        <w:t>che</w:t>
      </w:r>
    </w:p>
    <w:p w:rsidR="0097523C" w:rsidRDefault="001327A0" w:rsidP="001327A0">
      <w:pPr>
        <w:pStyle w:val="Liste"/>
      </w:pPr>
      <w:r w:rsidRPr="001327A0">
        <w:rPr>
          <w:b/>
        </w:rPr>
        <w:lastRenderedPageBreak/>
        <w:t>29</w:t>
      </w:r>
      <w:r>
        <w:tab/>
      </w:r>
      <w:r w:rsidR="00D97EAE">
        <w:t>sogar Kosten sparen. Zudem ist es sehr wahrscheinlich, dass Headhunter wesentlich schneller</w:t>
      </w:r>
    </w:p>
    <w:p w:rsidR="0097523C" w:rsidRDefault="001327A0" w:rsidP="001327A0">
      <w:pPr>
        <w:pStyle w:val="Liste"/>
      </w:pPr>
      <w:r w:rsidRPr="001327A0">
        <w:rPr>
          <w:b/>
        </w:rPr>
        <w:t>30</w:t>
      </w:r>
      <w:r>
        <w:tab/>
      </w:r>
      <w:r w:rsidR="00D97EAE">
        <w:t>zu einem Erfolg kommen. Zum anderen stehen wir auch rund um Fragen zu Arbeitsrecht und</w:t>
      </w:r>
    </w:p>
    <w:p w:rsidR="00D97EAE" w:rsidRDefault="001327A0" w:rsidP="001327A0">
      <w:pPr>
        <w:pStyle w:val="Liste"/>
      </w:pPr>
      <w:r w:rsidRPr="001327A0">
        <w:rPr>
          <w:b/>
        </w:rPr>
        <w:t>31</w:t>
      </w:r>
      <w:r>
        <w:tab/>
      </w:r>
      <w:r w:rsidR="00D97EAE">
        <w:t>Vertragsgestaltung zur Verfügung.</w:t>
      </w:r>
    </w:p>
    <w:p w:rsidR="00D97EAE" w:rsidRPr="001327A0" w:rsidRDefault="001327A0" w:rsidP="001327A0">
      <w:pPr>
        <w:pStyle w:val="Liste"/>
        <w:rPr>
          <w:b/>
        </w:rPr>
      </w:pPr>
      <w:r w:rsidRPr="001327A0">
        <w:rPr>
          <w:b/>
        </w:rPr>
        <w:t>32</w:t>
      </w:r>
      <w:r w:rsidRPr="001327A0">
        <w:rPr>
          <w:b/>
        </w:rPr>
        <w:tab/>
      </w:r>
      <w:r w:rsidR="00D97EAE" w:rsidRPr="001327A0">
        <w:rPr>
          <w:b/>
        </w:rPr>
        <w:t>CS: Herr Sachs, vielen Dank für das Gespräch.</w:t>
      </w:r>
    </w:p>
    <w:p w:rsidR="0097523C" w:rsidRDefault="0097523C" w:rsidP="00D97EAE"/>
    <w:p w:rsidR="0097523C" w:rsidRDefault="00D97EAE" w:rsidP="0097523C">
      <w:pPr>
        <w:pStyle w:val="berschrift4"/>
      </w:pPr>
      <w:r>
        <w:t>Quellen:</w:t>
      </w:r>
    </w:p>
    <w:p w:rsidR="00D97EAE" w:rsidRDefault="00D97EAE" w:rsidP="00D97EAE">
      <w:r>
        <w:t>in Anlehnung an https://factorialhr.de/blog/programmierer-rekrutieren/#aktuell,</w:t>
      </w:r>
      <w:r w:rsidR="0097523C">
        <w:br/>
      </w:r>
      <w:r>
        <w:t>https://www.personio.de/hr-lexikon/wann-es-sinn-mach</w:t>
      </w:r>
      <w:r w:rsidR="0097523C">
        <w:t>t-einen-headhunter-einzusetzen/</w:t>
      </w:r>
      <w:r w:rsidR="0097523C">
        <w:br/>
      </w:r>
      <w:r>
        <w:t>https://www.personio.de/hr-lexikon/personalvermittlung/#unterschied-zwischen-personalvermittlung-und-headhunter (jeweils abgerufen am 23.09.2023)</w:t>
      </w:r>
    </w:p>
    <w:p w:rsidR="00D97EAE" w:rsidRDefault="00D97EAE" w:rsidP="00D97EAE"/>
    <w:p w:rsidR="002D3982" w:rsidRDefault="00D97EAE">
      <w:pPr>
        <w:spacing w:after="0" w:line="240" w:lineRule="auto"/>
        <w:sectPr w:rsidR="002D3982" w:rsidSect="002D3982">
          <w:pgSz w:w="23811" w:h="16838" w:orient="landscape" w:code="8"/>
          <w:pgMar w:top="1417" w:right="1417" w:bottom="1417" w:left="1134" w:header="708" w:footer="708" w:gutter="0"/>
          <w:cols w:space="708"/>
          <w:docGrid w:linePitch="598"/>
        </w:sectPr>
      </w:pPr>
      <w:r>
        <w:br w:type="page"/>
      </w:r>
    </w:p>
    <w:p w:rsidR="00D97EAE" w:rsidRDefault="00D97EAE" w:rsidP="00D97EAE">
      <w:pPr>
        <w:pStyle w:val="berschrift2"/>
      </w:pPr>
      <w:bookmarkStart w:id="9" w:name="_Toc161314051"/>
      <w:r w:rsidRPr="00CE5FB4">
        <w:lastRenderedPageBreak/>
        <w:t xml:space="preserve">Anlage </w:t>
      </w:r>
      <w:r>
        <w:t>5</w:t>
      </w:r>
      <w:r w:rsidRPr="00D97EAE">
        <w:rPr>
          <w:b w:val="0"/>
        </w:rPr>
        <w:t xml:space="preserve"> (Gilt nur für die Aufgabe II)</w:t>
      </w:r>
      <w:bookmarkEnd w:id="9"/>
    </w:p>
    <w:p w:rsidR="00D97EAE" w:rsidRDefault="00D97EAE" w:rsidP="00D97EAE"/>
    <w:p w:rsidR="00D97EAE" w:rsidRDefault="00D97EAE" w:rsidP="00D97EAE">
      <w:pPr>
        <w:pStyle w:val="berschrift4"/>
      </w:pPr>
      <w:r w:rsidRPr="00D97EAE">
        <w:t>Bildungsmagazin heute: „Der W</w:t>
      </w:r>
      <w:r>
        <w:t>ert des Wissens im Zeitverlauf“</w:t>
      </w:r>
    </w:p>
    <w:p w:rsidR="00D97EAE" w:rsidRDefault="00D97EAE" w:rsidP="00D97EAE"/>
    <w:p w:rsidR="00D97EAE" w:rsidRDefault="00E40945" w:rsidP="00D97EAE">
      <w:r>
        <w:t xml:space="preserve">Legende zu dem Diagramm auf der </w:t>
      </w:r>
      <w:r w:rsidR="005E4830">
        <w:t>kommenden</w:t>
      </w:r>
      <w:r>
        <w:t xml:space="preserve"> Seite.</w:t>
      </w:r>
    </w:p>
    <w:p w:rsidR="00D97EAE" w:rsidRDefault="00E40945" w:rsidP="00D97EAE">
      <w:r>
        <w:rPr>
          <w:noProof/>
          <w:lang w:eastAsia="de-DE"/>
        </w:rPr>
        <mc:AlternateContent>
          <mc:Choice Requires="wps">
            <w:drawing>
              <wp:anchor distT="45720" distB="45720" distL="215900" distR="114300" simplePos="0" relativeHeight="251643904" behindDoc="0" locked="0" layoutInCell="1" allowOverlap="1">
                <wp:simplePos x="0" y="0"/>
                <wp:positionH relativeFrom="column">
                  <wp:posOffset>83185</wp:posOffset>
                </wp:positionH>
                <wp:positionV relativeFrom="paragraph">
                  <wp:posOffset>354965</wp:posOffset>
                </wp:positionV>
                <wp:extent cx="4083050" cy="1404620"/>
                <wp:effectExtent l="19050" t="19050" r="12700" b="139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0" cy="1404620"/>
                        </a:xfrm>
                        <a:prstGeom prst="rect">
                          <a:avLst/>
                        </a:prstGeom>
                        <a:solidFill>
                          <a:srgbClr val="FFFFCC"/>
                        </a:solidFill>
                        <a:ln w="38100">
                          <a:solidFill>
                            <a:srgbClr val="000000"/>
                          </a:solidFill>
                          <a:miter lim="800000"/>
                          <a:headEnd/>
                          <a:tailEnd/>
                        </a:ln>
                      </wps:spPr>
                      <wps:txbx>
                        <w:txbxContent>
                          <w:p w:rsidR="00DB661C" w:rsidRDefault="00DB661C" w:rsidP="00E40945">
                            <w:pPr>
                              <w:pStyle w:val="berschrift4"/>
                            </w:pPr>
                            <w:r>
                              <w:t xml:space="preserve"> Halbwertszeiten:</w:t>
                            </w:r>
                          </w:p>
                          <w:p w:rsidR="00DB661C" w:rsidRDefault="00DB661C" w:rsidP="00E40945">
                            <w:r>
                              <w:t xml:space="preserve"> Schulwissen 20 Jahre</w:t>
                            </w:r>
                          </w:p>
                          <w:p w:rsidR="00DB661C" w:rsidRDefault="00DB661C" w:rsidP="00E40945">
                            <w:r>
                              <w:t xml:space="preserve"> Hochschulwissen 10 Jahre</w:t>
                            </w:r>
                          </w:p>
                          <w:p w:rsidR="00DB661C" w:rsidRDefault="00DB661C" w:rsidP="00E40945">
                            <w:r>
                              <w:t xml:space="preserve"> Berufliches Wissen 5 Jahre</w:t>
                            </w:r>
                          </w:p>
                          <w:p w:rsidR="00DB661C" w:rsidRDefault="00DB661C" w:rsidP="00E40945">
                            <w:r>
                              <w:t xml:space="preserve"> Technologiewissen 3 Jahre</w:t>
                            </w:r>
                          </w:p>
                          <w:p w:rsidR="00DB661C" w:rsidRDefault="00DB661C">
                            <w:r>
                              <w:t xml:space="preserve"> IT-Fachwissen 1 Jahr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6.55pt;margin-top:27.95pt;width:321.5pt;height:110.6pt;z-index:251643904;visibility:visible;mso-wrap-style:square;mso-width-percent:0;mso-height-percent:200;mso-wrap-distance-left:17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" fillcolor="#ffc" strokeweight="3pt">
                <v:textbox style="mso-fit-shape-to-text:t">
                  <w:txbxContent>
                    <w:p w:rsidR="00DB661C" w:rsidRDefault="00DB661C" w:rsidP="00E40945">
                      <w:pPr>
                        <w:pStyle w:val="berschrift4"/>
                      </w:pPr>
                      <w:r>
                        <w:t xml:space="preserve"> Halbwertszeiten:</w:t>
                      </w:r>
                    </w:p>
                    <w:p w:rsidR="00DB661C" w:rsidRDefault="00DB661C" w:rsidP="00E40945">
                      <w:r>
                        <w:t xml:space="preserve"> Schulwissen 20 Jahre</w:t>
                      </w:r>
                    </w:p>
                    <w:p w:rsidR="00DB661C" w:rsidRDefault="00DB661C" w:rsidP="00E40945">
                      <w:r>
                        <w:t xml:space="preserve"> Hochschulwissen 10 Jahre</w:t>
                      </w:r>
                    </w:p>
                    <w:p w:rsidR="00DB661C" w:rsidRDefault="00DB661C" w:rsidP="00E40945">
                      <w:r>
                        <w:t xml:space="preserve"> Berufliches Wissen 5 Jahre</w:t>
                      </w:r>
                    </w:p>
                    <w:p w:rsidR="00DB661C" w:rsidRDefault="00DB661C" w:rsidP="00E40945">
                      <w:r>
                        <w:t xml:space="preserve"> Technologiewissen 3 Jahre</w:t>
                      </w:r>
                    </w:p>
                    <w:p w:rsidR="00DB661C" w:rsidRDefault="00DB661C">
                      <w:r>
                        <w:t xml:space="preserve"> IT-Fachwissen 1 Jahr</w:t>
                      </w:r>
                    </w:p>
                  </w:txbxContent>
                </v:textbox>
              </v:shape>
            </w:pict>
          </mc:Fallback>
        </mc:AlternateContent>
      </w:r>
    </w:p>
    <w:p w:rsidR="00706655" w:rsidRDefault="00706655" w:rsidP="00D97EAE"/>
    <w:p w:rsidR="00706655" w:rsidRDefault="00706655" w:rsidP="00D97EAE"/>
    <w:p w:rsidR="00E40945" w:rsidRDefault="00E40945" w:rsidP="00D97EAE"/>
    <w:p w:rsidR="00E40945" w:rsidRDefault="00E40945" w:rsidP="00D97EAE"/>
    <w:p w:rsidR="00E40945" w:rsidRDefault="00E40945" w:rsidP="00D97EAE"/>
    <w:p w:rsidR="00E40945" w:rsidRDefault="00E40945" w:rsidP="00D97EAE"/>
    <w:p w:rsidR="00E40945" w:rsidRDefault="00E40945" w:rsidP="00D97EAE"/>
    <w:p w:rsidR="00E40945" w:rsidRDefault="00E40945" w:rsidP="00D97EAE"/>
    <w:p w:rsidR="00E40945" w:rsidRDefault="00E40945" w:rsidP="00D97EAE"/>
    <w:p w:rsidR="00706655" w:rsidRDefault="002B5A04" w:rsidP="00D97EAE">
      <w:r>
        <w:rPr>
          <w:noProof/>
          <w:lang w:eastAsia="de-DE"/>
        </w:rPr>
        <w:lastRenderedPageBreak/>
        <mc:AlternateContent>
          <mc:Choice Requires="wpg">
            <w:drawing>
              <wp:anchor distT="0" distB="0" distL="114300" distR="114300" simplePos="0" relativeHeight="251719680" behindDoc="0" locked="0" layoutInCell="1" allowOverlap="1">
                <wp:simplePos x="0" y="0"/>
                <wp:positionH relativeFrom="column">
                  <wp:posOffset>229936</wp:posOffset>
                </wp:positionH>
                <wp:positionV relativeFrom="paragraph">
                  <wp:posOffset>109608</wp:posOffset>
                </wp:positionV>
                <wp:extent cx="12350684" cy="8255560"/>
                <wp:effectExtent l="0" t="0" r="0" b="0"/>
                <wp:wrapNone/>
                <wp:docPr id="24" name="Gruppieren 24"/>
                <wp:cNvGraphicFramePr/>
                <a:graphic xmlns:a="http://schemas.openxmlformats.org/drawingml/2006/main">
                  <a:graphicData uri="http://schemas.microsoft.com/office/word/2010/wordprocessingGroup">
                    <wpg:wgp>
                      <wpg:cNvGrpSpPr/>
                      <wpg:grpSpPr>
                        <a:xfrm>
                          <a:off x="0" y="0"/>
                          <a:ext cx="12350684" cy="8255560"/>
                          <a:chOff x="0" y="0"/>
                          <a:chExt cx="12350684" cy="8255560"/>
                        </a:xfrm>
                      </wpg:grpSpPr>
                      <wpg:grpSp>
                        <wpg:cNvPr id="16" name="Gruppieren 16"/>
                        <wpg:cNvGrpSpPr/>
                        <wpg:grpSpPr>
                          <a:xfrm>
                            <a:off x="938151" y="463137"/>
                            <a:ext cx="9037320" cy="7200004"/>
                            <a:chOff x="0" y="20394"/>
                            <a:chExt cx="9037674" cy="7200476"/>
                          </a:xfrm>
                        </wpg:grpSpPr>
                        <wps:wsp>
                          <wps:cNvPr id="2" name="Gerade Verbindung mit Pfeil 2" hidden="1"/>
                          <wps:cNvCnPr/>
                          <wps:spPr>
                            <a:xfrm flipV="1">
                              <a:off x="0" y="20394"/>
                              <a:ext cx="0" cy="6974959"/>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 name="Gerade Verbindung mit Pfeil 3"/>
                          <wps:cNvCnPr/>
                          <wps:spPr>
                            <a:xfrm>
                              <a:off x="0" y="6975274"/>
                              <a:ext cx="9037674"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Gerader Verbinder 4"/>
                          <wps:cNvCnPr/>
                          <wps:spPr>
                            <a:xfrm>
                              <a:off x="924598" y="6985472"/>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Gerader Verbinder 5"/>
                          <wps:cNvCnPr/>
                          <wps:spPr>
                            <a:xfrm>
                              <a:off x="1771013"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2614028"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a:off x="3446846"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Gerader Verbinder 10"/>
                          <wps:cNvCnPr/>
                          <wps:spPr>
                            <a:xfrm>
                              <a:off x="4289862"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Gerader Verbinder 11"/>
                          <wps:cNvCnPr/>
                          <wps:spPr>
                            <a:xfrm>
                              <a:off x="5132877"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a:off x="5969095"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a:off x="6808711"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Gerader Verbinder 14"/>
                          <wps:cNvCnPr/>
                          <wps:spPr>
                            <a:xfrm>
                              <a:off x="7644928"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a:off x="8491343"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7" name="Gruppieren 7"/>
                        <wpg:cNvGrpSpPr/>
                        <wpg:grpSpPr>
                          <a:xfrm>
                            <a:off x="0" y="0"/>
                            <a:ext cx="12350684" cy="8255560"/>
                            <a:chOff x="0" y="0"/>
                            <a:chExt cx="12350684" cy="8255560"/>
                          </a:xfrm>
                        </wpg:grpSpPr>
                        <wps:wsp>
                          <wps:cNvPr id="21" name="Textfeld 2"/>
                          <wps:cNvSpPr txBox="1">
                            <a:spLocks noChangeArrowheads="1"/>
                          </wps:cNvSpPr>
                          <wps:spPr bwMode="auto">
                            <a:xfrm>
                              <a:off x="0" y="0"/>
                              <a:ext cx="2743200" cy="641350"/>
                            </a:xfrm>
                            <a:prstGeom prst="rect">
                              <a:avLst/>
                            </a:prstGeom>
                            <a:noFill/>
                            <a:ln w="9525">
                              <a:noFill/>
                              <a:miter lim="800000"/>
                              <a:headEnd/>
                              <a:tailEnd/>
                            </a:ln>
                          </wps:spPr>
                          <wps:txbx>
                            <w:txbxContent>
                              <w:p w:rsidR="00DB661C" w:rsidRPr="007B0135" w:rsidRDefault="00DB661C" w:rsidP="007B0135">
                                <w:pPr>
                                  <w:rPr>
                                    <w:b/>
                                  </w:rPr>
                                </w:pPr>
                                <w:r w:rsidRPr="007B0135">
                                  <w:rPr>
                                    <w:b/>
                                  </w:rPr>
                                  <w:t>Wert des Wissens</w:t>
                                </w:r>
                              </w:p>
                            </w:txbxContent>
                          </wps:txbx>
                          <wps:bodyPr rot="0" vert="horz" wrap="square" lIns="91440" tIns="45720" rIns="91440" bIns="45720" anchor="t" anchorCtr="0">
                            <a:noAutofit/>
                          </wps:bodyPr>
                        </wps:wsp>
                        <wpg:grpSp>
                          <wpg:cNvPr id="20" name="Gruppieren 20"/>
                          <wpg:cNvGrpSpPr/>
                          <wpg:grpSpPr>
                            <a:xfrm>
                              <a:off x="0" y="724394"/>
                              <a:ext cx="10012728" cy="7436379"/>
                              <a:chOff x="0" y="0"/>
                              <a:chExt cx="10012728" cy="7436379"/>
                            </a:xfrm>
                          </wpg:grpSpPr>
                          <wps:wsp>
                            <wps:cNvPr id="17" name="Textfeld 2"/>
                            <wps:cNvSpPr txBox="1">
                              <a:spLocks noChangeArrowheads="1"/>
                            </wps:cNvSpPr>
                            <wps:spPr bwMode="auto">
                              <a:xfrm>
                                <a:off x="777923" y="6927744"/>
                                <a:ext cx="9234805" cy="508635"/>
                              </a:xfrm>
                              <a:prstGeom prst="rect">
                                <a:avLst/>
                              </a:prstGeom>
                              <a:noFill/>
                              <a:ln w="9525">
                                <a:noFill/>
                                <a:miter lim="800000"/>
                                <a:headEnd/>
                                <a:tailEnd/>
                              </a:ln>
                            </wps:spPr>
                            <wps:txbx>
                              <w:txbxContent>
                                <w:p w:rsidR="00DB661C" w:rsidRDefault="00DB661C">
                                  <w:r>
                                    <w:t xml:space="preserve">0       </w:t>
                                  </w:r>
                                  <w:r w:rsidRPr="001F4AB9">
                                    <w:rPr>
                                      <w:sz w:val="36"/>
                                      <w:szCs w:val="36"/>
                                    </w:rPr>
                                    <w:t xml:space="preserve">   </w:t>
                                  </w:r>
                                  <w:r>
                                    <w:t xml:space="preserve">2         4         6      </w:t>
                                  </w:r>
                                  <w:r w:rsidRPr="001F4AB9">
                                    <w:rPr>
                                      <w:sz w:val="36"/>
                                      <w:szCs w:val="36"/>
                                    </w:rPr>
                                    <w:t xml:space="preserve">  </w:t>
                                  </w:r>
                                  <w:r>
                                    <w:t xml:space="preserve"> 8      </w:t>
                                  </w:r>
                                  <w:r w:rsidRPr="001F4AB9">
                                    <w:rPr>
                                      <w:sz w:val="36"/>
                                      <w:szCs w:val="36"/>
                                    </w:rPr>
                                    <w:t xml:space="preserve">  </w:t>
                                  </w:r>
                                  <w:r>
                                    <w:t xml:space="preserve">10       12  </w:t>
                                  </w:r>
                                  <w:r w:rsidRPr="001F4AB9">
                                    <w:rPr>
                                      <w:sz w:val="36"/>
                                      <w:szCs w:val="36"/>
                                    </w:rPr>
                                    <w:t xml:space="preserve">  </w:t>
                                  </w:r>
                                  <w:r>
                                    <w:t xml:space="preserve">   14       16       18   </w:t>
                                  </w:r>
                                  <w:r w:rsidRPr="001F4AB9">
                                    <w:rPr>
                                      <w:sz w:val="40"/>
                                      <w:szCs w:val="40"/>
                                    </w:rPr>
                                    <w:t xml:space="preserve">    </w:t>
                                  </w:r>
                                  <w:r>
                                    <w:t>20</w:t>
                                  </w:r>
                                </w:p>
                              </w:txbxContent>
                            </wps:txbx>
                            <wps:bodyPr rot="0" vert="horz" wrap="square" lIns="91440" tIns="45720" rIns="91440" bIns="45720" anchor="t" anchorCtr="0">
                              <a:noAutofit/>
                            </wps:bodyPr>
                          </wps:wsp>
                          <wps:wsp>
                            <wps:cNvPr id="18" name="Textfeld 2"/>
                            <wps:cNvSpPr txBox="1">
                              <a:spLocks noChangeArrowheads="1"/>
                            </wps:cNvSpPr>
                            <wps:spPr bwMode="auto">
                              <a:xfrm>
                                <a:off x="150126" y="3289110"/>
                                <a:ext cx="1067435" cy="508635"/>
                              </a:xfrm>
                              <a:prstGeom prst="rect">
                                <a:avLst/>
                              </a:prstGeom>
                              <a:noFill/>
                              <a:ln w="9525">
                                <a:noFill/>
                                <a:miter lim="800000"/>
                                <a:headEnd/>
                                <a:tailEnd/>
                              </a:ln>
                            </wps:spPr>
                            <wps:txbx>
                              <w:txbxContent>
                                <w:p w:rsidR="00DB661C" w:rsidRDefault="00DB661C" w:rsidP="007B0135">
                                  <w:r>
                                    <w:t>50%</w:t>
                                  </w:r>
                                </w:p>
                              </w:txbxContent>
                            </wps:txbx>
                            <wps:bodyPr rot="0" vert="horz" wrap="square" lIns="91440" tIns="45720" rIns="91440" bIns="45720" anchor="t" anchorCtr="0">
                              <a:noAutofit/>
                            </wps:bodyPr>
                          </wps:wsp>
                          <wps:wsp>
                            <wps:cNvPr id="19" name="Textfeld 2"/>
                            <wps:cNvSpPr txBox="1">
                              <a:spLocks noChangeArrowheads="1"/>
                            </wps:cNvSpPr>
                            <wps:spPr bwMode="auto">
                              <a:xfrm>
                                <a:off x="0" y="0"/>
                                <a:ext cx="1075055" cy="508635"/>
                              </a:xfrm>
                              <a:prstGeom prst="rect">
                                <a:avLst/>
                              </a:prstGeom>
                              <a:noFill/>
                              <a:ln w="9525">
                                <a:noFill/>
                                <a:miter lim="800000"/>
                                <a:headEnd/>
                                <a:tailEnd/>
                              </a:ln>
                            </wps:spPr>
                            <wps:txbx>
                              <w:txbxContent>
                                <w:p w:rsidR="00DB661C" w:rsidRDefault="00DB661C" w:rsidP="007B0135">
                                  <w:r>
                                    <w:t>100%</w:t>
                                  </w:r>
                                </w:p>
                              </w:txbxContent>
                            </wps:txbx>
                            <wps:bodyPr rot="0" vert="horz" wrap="square" lIns="91440" tIns="45720" rIns="91440" bIns="45720" anchor="t" anchorCtr="0">
                              <a:noAutofit/>
                            </wps:bodyPr>
                          </wps:wsp>
                        </wpg:grpSp>
                        <wps:wsp>
                          <wps:cNvPr id="28" name="Freihandform 28"/>
                          <wps:cNvSpPr/>
                          <wps:spPr>
                            <a:xfrm>
                              <a:off x="938151" y="1116280"/>
                              <a:ext cx="8556986" cy="3251335"/>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Lst>
                              <a:ahLst/>
                              <a:cxnLst>
                                <a:cxn ang="0">
                                  <a:pos x="connsiteX0" y="connsiteY0"/>
                                </a:cxn>
                                <a:cxn ang="0">
                                  <a:pos x="connsiteX1" y="connsiteY1"/>
                                </a:cxn>
                                <a:cxn ang="0">
                                  <a:pos x="connsiteX2" y="connsiteY2"/>
                                </a:cxn>
                                <a:cxn ang="0">
                                  <a:pos x="connsiteX3" y="connsiteY3"/>
                                </a:cxn>
                              </a:cxnLst>
                              <a:rect l="l" t="t" r="r" b="b"/>
                              <a:pathLst>
                                <a:path w="8556986" h="3251335">
                                  <a:moveTo>
                                    <a:pt x="0" y="0"/>
                                  </a:moveTo>
                                  <a:cubicBezTo>
                                    <a:pt x="1247059" y="682597"/>
                                    <a:pt x="2986589" y="1617268"/>
                                    <a:pt x="5008756" y="2388371"/>
                                  </a:cubicBezTo>
                                  <a:cubicBezTo>
                                    <a:pt x="6047502" y="2775444"/>
                                    <a:pt x="6448944" y="2919125"/>
                                    <a:pt x="7141297" y="3068561"/>
                                  </a:cubicBezTo>
                                  <a:cubicBezTo>
                                    <a:pt x="7732669" y="3167508"/>
                                    <a:pt x="8321038" y="3219939"/>
                                    <a:pt x="8556986" y="3251335"/>
                                  </a:cubicBezTo>
                                </a:path>
                              </a:pathLst>
                            </a:cu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ihandform 29"/>
                          <wps:cNvSpPr/>
                          <wps:spPr>
                            <a:xfrm>
                              <a:off x="926275" y="1151906"/>
                              <a:ext cx="8503988" cy="3836726"/>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Lst>
                              <a:ahLst/>
                              <a:cxnLst>
                                <a:cxn ang="0">
                                  <a:pos x="connsiteX0" y="connsiteY0"/>
                                </a:cxn>
                                <a:cxn ang="0">
                                  <a:pos x="connsiteX1" y="connsiteY1"/>
                                </a:cxn>
                                <a:cxn ang="0">
                                  <a:pos x="connsiteX2" y="connsiteY2"/>
                                </a:cxn>
                              </a:cxnLst>
                              <a:rect l="l" t="t" r="r" b="b"/>
                              <a:pathLst>
                                <a:path w="8504347" h="3836886">
                                  <a:moveTo>
                                    <a:pt x="0" y="0"/>
                                  </a:moveTo>
                                  <a:cubicBezTo>
                                    <a:pt x="1015925" y="722792"/>
                                    <a:pt x="2395144" y="2274311"/>
                                    <a:pt x="4341945" y="3181075"/>
                                  </a:cubicBezTo>
                                  <a:cubicBezTo>
                                    <a:pt x="5763523" y="3821393"/>
                                    <a:pt x="7549791" y="3810411"/>
                                    <a:pt x="8504347" y="3836886"/>
                                  </a:cubicBezTo>
                                </a:path>
                              </a:pathLst>
                            </a:cu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Freihandform 30"/>
                          <wps:cNvSpPr/>
                          <wps:spPr>
                            <a:xfrm>
                              <a:off x="950026" y="1199407"/>
                              <a:ext cx="8514555" cy="586827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Lst>
                              <a:ahLst/>
                              <a:cxnLst>
                                <a:cxn ang="0">
                                  <a:pos x="connsiteX0" y="connsiteY0"/>
                                </a:cxn>
                                <a:cxn ang="0">
                                  <a:pos x="connsiteX1" y="connsiteY1"/>
                                </a:cxn>
                                <a:cxn ang="0">
                                  <a:pos x="connsiteX2" y="connsiteY2"/>
                                </a:cxn>
                              </a:cxnLst>
                              <a:rect l="l" t="t" r="r" b="b"/>
                              <a:pathLst>
                                <a:path w="8514982" h="5868601">
                                  <a:moveTo>
                                    <a:pt x="0" y="0"/>
                                  </a:moveTo>
                                  <a:cubicBezTo>
                                    <a:pt x="473494" y="923073"/>
                                    <a:pt x="676294" y="1700697"/>
                                    <a:pt x="1708600" y="2687855"/>
                                  </a:cubicBezTo>
                                  <a:cubicBezTo>
                                    <a:pt x="3039735" y="3926121"/>
                                    <a:pt x="6992635" y="6028431"/>
                                    <a:pt x="8514982" y="5858949"/>
                                  </a:cubicBezTo>
                                </a:path>
                              </a:pathLst>
                            </a:custGeom>
                            <a:noFill/>
                            <a:ln w="38100">
                              <a:solidFill>
                                <a:srgbClr val="0099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Freihandform 31"/>
                          <wps:cNvSpPr/>
                          <wps:spPr>
                            <a:xfrm>
                              <a:off x="926275" y="1294410"/>
                              <a:ext cx="8450643" cy="609958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 name="connsiteX0" fmla="*/ 0 w 8685386"/>
                                <a:gd name="connsiteY0" fmla="*/ 0 h 5932343"/>
                                <a:gd name="connsiteX1" fmla="*/ 1879004 w 8685386"/>
                                <a:gd name="connsiteY1" fmla="*/ 2751597 h 5932343"/>
                                <a:gd name="connsiteX2" fmla="*/ 8685386 w 8685386"/>
                                <a:gd name="connsiteY2" fmla="*/ 5922691 h 5932343"/>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289"/>
                                <a:gd name="connsiteX1" fmla="*/ 1900270 w 8685386"/>
                                <a:gd name="connsiteY1" fmla="*/ 3957883 h 5943289"/>
                                <a:gd name="connsiteX2" fmla="*/ 8685386 w 8685386"/>
                                <a:gd name="connsiteY2" fmla="*/ 5922691 h 5943289"/>
                                <a:gd name="connsiteX0" fmla="*/ 0 w 8685386"/>
                                <a:gd name="connsiteY0" fmla="*/ 0 h 5942283"/>
                                <a:gd name="connsiteX1" fmla="*/ 1900270 w 8685386"/>
                                <a:gd name="connsiteY1" fmla="*/ 3957883 h 5942283"/>
                                <a:gd name="connsiteX2" fmla="*/ 8685386 w 8685386"/>
                                <a:gd name="connsiteY2" fmla="*/ 5922691 h 5942283"/>
                                <a:gd name="connsiteX0" fmla="*/ 0 w 8685386"/>
                                <a:gd name="connsiteY0" fmla="*/ 0 h 5952290"/>
                                <a:gd name="connsiteX1" fmla="*/ 1900270 w 8685386"/>
                                <a:gd name="connsiteY1" fmla="*/ 3957883 h 5952290"/>
                                <a:gd name="connsiteX2" fmla="*/ 8685386 w 8685386"/>
                                <a:gd name="connsiteY2" fmla="*/ 5922691 h 5952290"/>
                                <a:gd name="connsiteX0" fmla="*/ 0 w 8685386"/>
                                <a:gd name="connsiteY0" fmla="*/ 0 h 5952657"/>
                                <a:gd name="connsiteX1" fmla="*/ 1900270 w 8685386"/>
                                <a:gd name="connsiteY1" fmla="*/ 3957883 h 5952657"/>
                                <a:gd name="connsiteX2" fmla="*/ 8685386 w 8685386"/>
                                <a:gd name="connsiteY2" fmla="*/ 5922691 h 5952657"/>
                              </a:gdLst>
                              <a:ahLst/>
                              <a:cxnLst>
                                <a:cxn ang="0">
                                  <a:pos x="connsiteX0" y="connsiteY0"/>
                                </a:cxn>
                                <a:cxn ang="0">
                                  <a:pos x="connsiteX1" y="connsiteY1"/>
                                </a:cxn>
                                <a:cxn ang="0">
                                  <a:pos x="connsiteX2" y="connsiteY2"/>
                                </a:cxn>
                              </a:cxnLst>
                              <a:rect l="l" t="t" r="r" b="b"/>
                              <a:pathLst>
                                <a:path w="8685386" h="5952657">
                                  <a:moveTo>
                                    <a:pt x="0" y="0"/>
                                  </a:moveTo>
                                  <a:cubicBezTo>
                                    <a:pt x="339235" y="981911"/>
                                    <a:pt x="867964" y="2970725"/>
                                    <a:pt x="1900270" y="3957883"/>
                                  </a:cubicBezTo>
                                  <a:cubicBezTo>
                                    <a:pt x="3370827" y="5593341"/>
                                    <a:pt x="5051054" y="6087270"/>
                                    <a:pt x="8685386" y="5922691"/>
                                  </a:cubicBezTo>
                                </a:path>
                              </a:pathLst>
                            </a:custGeom>
                            <a:noFill/>
                            <a:ln w="38100">
                              <a:solidFill>
                                <a:srgbClr val="B17ED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feld 2"/>
                          <wps:cNvSpPr txBox="1">
                            <a:spLocks noChangeArrowheads="1"/>
                          </wps:cNvSpPr>
                          <wps:spPr bwMode="auto">
                            <a:xfrm>
                              <a:off x="7422078" y="47501"/>
                              <a:ext cx="4072890" cy="2966085"/>
                            </a:xfrm>
                            <a:prstGeom prst="rect">
                              <a:avLst/>
                            </a:prstGeom>
                            <a:solidFill>
                              <a:srgbClr val="FFFFCC"/>
                            </a:solidFill>
                            <a:ln w="28575">
                              <a:solidFill>
                                <a:schemeClr val="tx1"/>
                              </a:solidFill>
                              <a:miter lim="800000"/>
                              <a:headEnd/>
                              <a:tailEnd/>
                            </a:ln>
                          </wps:spPr>
                          <wps:txbx>
                            <w:txbxContent>
                              <w:p w:rsidR="00DB661C" w:rsidRPr="00702329" w:rsidRDefault="00DB661C" w:rsidP="007B0135">
                                <w:pPr>
                                  <w:rPr>
                                    <w:b/>
                                    <w:sz w:val="8"/>
                                    <w:szCs w:val="8"/>
                                  </w:rPr>
                                </w:pPr>
                              </w:p>
                              <w:p w:rsidR="00DB661C" w:rsidRDefault="00DB661C" w:rsidP="007B0135">
                                <w:pPr>
                                  <w:rPr>
                                    <w:b/>
                                  </w:rPr>
                                </w:pPr>
                                <w:r>
                                  <w:rPr>
                                    <w:b/>
                                  </w:rPr>
                                  <w:t xml:space="preserve">        Schulwissen</w:t>
                                </w:r>
                              </w:p>
                              <w:p w:rsidR="00DB661C" w:rsidRDefault="00DB661C" w:rsidP="00702329">
                                <w:pPr>
                                  <w:rPr>
                                    <w:b/>
                                  </w:rPr>
                                </w:pPr>
                                <w:r>
                                  <w:rPr>
                                    <w:b/>
                                  </w:rPr>
                                  <w:t xml:space="preserve">        Hochschulwissen</w:t>
                                </w:r>
                              </w:p>
                              <w:p w:rsidR="00DB661C" w:rsidRPr="007B0135" w:rsidRDefault="00DB661C" w:rsidP="00702329">
                                <w:pPr>
                                  <w:rPr>
                                    <w:b/>
                                  </w:rPr>
                                </w:pPr>
                                <w:r>
                                  <w:rPr>
                                    <w:b/>
                                  </w:rPr>
                                  <w:t xml:space="preserve">        Berufliches Fachwissen</w:t>
                                </w:r>
                              </w:p>
                              <w:p w:rsidR="00DB661C" w:rsidRPr="007B0135" w:rsidRDefault="00DB661C" w:rsidP="00702329">
                                <w:pPr>
                                  <w:rPr>
                                    <w:b/>
                                  </w:rPr>
                                </w:pPr>
                                <w:r>
                                  <w:rPr>
                                    <w:b/>
                                  </w:rPr>
                                  <w:t xml:space="preserve">        Technologiewissen</w:t>
                                </w:r>
                              </w:p>
                              <w:p w:rsidR="00DB661C" w:rsidRPr="007B0135" w:rsidRDefault="00DB661C" w:rsidP="007B0135">
                                <w:pPr>
                                  <w:rPr>
                                    <w:b/>
                                  </w:rPr>
                                </w:pPr>
                                <w:r>
                                  <w:rPr>
                                    <w:b/>
                                  </w:rPr>
                                  <w:t xml:space="preserve">         IT-Fachwissen</w:t>
                                </w:r>
                              </w:p>
                            </w:txbxContent>
                          </wps:txbx>
                          <wps:bodyPr rot="0" vert="horz" wrap="square" lIns="91440" tIns="45720" rIns="91440" bIns="45720" anchor="t" anchorCtr="0">
                            <a:noAutofit/>
                          </wps:bodyPr>
                        </wps:wsp>
                        <wps:wsp>
                          <wps:cNvPr id="125954754" name="Gerader Verbinder 125954754"/>
                          <wps:cNvCnPr/>
                          <wps:spPr>
                            <a:xfrm>
                              <a:off x="7564582" y="451262"/>
                              <a:ext cx="4749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5954755" name="Gerader Verbinder 125954755"/>
                          <wps:cNvCnPr/>
                          <wps:spPr>
                            <a:xfrm>
                              <a:off x="7552706" y="1009402"/>
                              <a:ext cx="474980" cy="0"/>
                            </a:xfrm>
                            <a:prstGeom prst="line">
                              <a:avLst/>
                            </a:prstGeom>
                            <a:ln w="5715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25954756" name="Gerader Verbinder 125954756"/>
                          <wps:cNvCnPr/>
                          <wps:spPr>
                            <a:xfrm>
                              <a:off x="7564582" y="1579418"/>
                              <a:ext cx="474980" cy="0"/>
                            </a:xfrm>
                            <a:prstGeom prst="line">
                              <a:avLst/>
                            </a:prstGeom>
                            <a:ln w="57150">
                              <a:solidFill>
                                <a:srgbClr val="009900"/>
                              </a:solidFill>
                            </a:ln>
                          </wps:spPr>
                          <wps:style>
                            <a:lnRef idx="1">
                              <a:schemeClr val="accent1"/>
                            </a:lnRef>
                            <a:fillRef idx="0">
                              <a:schemeClr val="accent1"/>
                            </a:fillRef>
                            <a:effectRef idx="0">
                              <a:schemeClr val="accent1"/>
                            </a:effectRef>
                            <a:fontRef idx="minor">
                              <a:schemeClr val="tx1"/>
                            </a:fontRef>
                          </wps:style>
                          <wps:bodyPr/>
                        </wps:wsp>
                        <wps:wsp>
                          <wps:cNvPr id="125954752" name="Freihandform 125954752"/>
                          <wps:cNvSpPr/>
                          <wps:spPr>
                            <a:xfrm>
                              <a:off x="961901" y="1436914"/>
                              <a:ext cx="6384069" cy="594718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 name="connsiteX0" fmla="*/ 0 w 8685386"/>
                                <a:gd name="connsiteY0" fmla="*/ 0 h 5932343"/>
                                <a:gd name="connsiteX1" fmla="*/ 1879004 w 8685386"/>
                                <a:gd name="connsiteY1" fmla="*/ 2751597 h 5932343"/>
                                <a:gd name="connsiteX2" fmla="*/ 8685386 w 8685386"/>
                                <a:gd name="connsiteY2" fmla="*/ 5922691 h 5932343"/>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289"/>
                                <a:gd name="connsiteX1" fmla="*/ 1900270 w 8685386"/>
                                <a:gd name="connsiteY1" fmla="*/ 3957883 h 5943289"/>
                                <a:gd name="connsiteX2" fmla="*/ 8685386 w 8685386"/>
                                <a:gd name="connsiteY2" fmla="*/ 5922691 h 5943289"/>
                                <a:gd name="connsiteX0" fmla="*/ 0 w 8685386"/>
                                <a:gd name="connsiteY0" fmla="*/ 0 h 5942283"/>
                                <a:gd name="connsiteX1" fmla="*/ 1900270 w 8685386"/>
                                <a:gd name="connsiteY1" fmla="*/ 3957883 h 5942283"/>
                                <a:gd name="connsiteX2" fmla="*/ 8685386 w 8685386"/>
                                <a:gd name="connsiteY2" fmla="*/ 5922691 h 5942283"/>
                                <a:gd name="connsiteX0" fmla="*/ 0 w 8685386"/>
                                <a:gd name="connsiteY0" fmla="*/ 0 h 5952290"/>
                                <a:gd name="connsiteX1" fmla="*/ 1900270 w 8685386"/>
                                <a:gd name="connsiteY1" fmla="*/ 3957883 h 5952290"/>
                                <a:gd name="connsiteX2" fmla="*/ 8685386 w 8685386"/>
                                <a:gd name="connsiteY2" fmla="*/ 5922691 h 5952290"/>
                                <a:gd name="connsiteX0" fmla="*/ 0 w 8685386"/>
                                <a:gd name="connsiteY0" fmla="*/ 0 h 5952657"/>
                                <a:gd name="connsiteX1" fmla="*/ 1900270 w 8685386"/>
                                <a:gd name="connsiteY1" fmla="*/ 3957883 h 5952657"/>
                                <a:gd name="connsiteX2" fmla="*/ 8685386 w 8685386"/>
                                <a:gd name="connsiteY2" fmla="*/ 5922691 h 5952657"/>
                                <a:gd name="connsiteX0" fmla="*/ 0 w 8207651"/>
                                <a:gd name="connsiteY0" fmla="*/ 0 h 5803918"/>
                                <a:gd name="connsiteX1" fmla="*/ 1422535 w 8207651"/>
                                <a:gd name="connsiteY1" fmla="*/ 3809144 h 5803918"/>
                                <a:gd name="connsiteX2" fmla="*/ 8207651 w 8207651"/>
                                <a:gd name="connsiteY2" fmla="*/ 5773952 h 5803918"/>
                                <a:gd name="connsiteX0" fmla="*/ 0 w 8207651"/>
                                <a:gd name="connsiteY0" fmla="*/ 0 h 5803918"/>
                                <a:gd name="connsiteX1" fmla="*/ 1422535 w 8207651"/>
                                <a:gd name="connsiteY1" fmla="*/ 3809144 h 5803918"/>
                                <a:gd name="connsiteX2" fmla="*/ 8207651 w 8207651"/>
                                <a:gd name="connsiteY2" fmla="*/ 5773952 h 5803918"/>
                                <a:gd name="connsiteX0" fmla="*/ 0 w 8207651"/>
                                <a:gd name="connsiteY0" fmla="*/ 0 h 5839084"/>
                                <a:gd name="connsiteX1" fmla="*/ 1226742 w 8207651"/>
                                <a:gd name="connsiteY1" fmla="*/ 4270235 h 5839084"/>
                                <a:gd name="connsiteX2" fmla="*/ 8207651 w 8207651"/>
                                <a:gd name="connsiteY2" fmla="*/ 5773952 h 5839084"/>
                                <a:gd name="connsiteX0" fmla="*/ 0 w 8207651"/>
                                <a:gd name="connsiteY0" fmla="*/ 0 h 5839084"/>
                                <a:gd name="connsiteX1" fmla="*/ 1226742 w 8207651"/>
                                <a:gd name="connsiteY1" fmla="*/ 4270235 h 5839084"/>
                                <a:gd name="connsiteX2" fmla="*/ 8207651 w 8207651"/>
                                <a:gd name="connsiteY2" fmla="*/ 5773952 h 5839084"/>
                                <a:gd name="connsiteX0" fmla="*/ 0 w 8207651"/>
                                <a:gd name="connsiteY0" fmla="*/ 0 h 5839584"/>
                                <a:gd name="connsiteX1" fmla="*/ 1203247 w 8207651"/>
                                <a:gd name="connsiteY1" fmla="*/ 4273954 h 5839584"/>
                                <a:gd name="connsiteX2" fmla="*/ 8207651 w 8207651"/>
                                <a:gd name="connsiteY2" fmla="*/ 5773952 h 5839584"/>
                                <a:gd name="connsiteX0" fmla="*/ 0 w 7068135"/>
                                <a:gd name="connsiteY0" fmla="*/ 0 h 5878529"/>
                                <a:gd name="connsiteX1" fmla="*/ 1203247 w 7068135"/>
                                <a:gd name="connsiteY1" fmla="*/ 4273954 h 5878529"/>
                                <a:gd name="connsiteX2" fmla="*/ 7068135 w 7068135"/>
                                <a:gd name="connsiteY2" fmla="*/ 5818577 h 5878529"/>
                                <a:gd name="connsiteX0" fmla="*/ 0 w 7068135"/>
                                <a:gd name="connsiteY0" fmla="*/ 0 h 5818577"/>
                                <a:gd name="connsiteX1" fmla="*/ 1203247 w 7068135"/>
                                <a:gd name="connsiteY1" fmla="*/ 4273954 h 5818577"/>
                                <a:gd name="connsiteX2" fmla="*/ 7068135 w 7068135"/>
                                <a:gd name="connsiteY2" fmla="*/ 5818577 h 5818577"/>
                                <a:gd name="connsiteX0" fmla="*/ 0 w 7068135"/>
                                <a:gd name="connsiteY0" fmla="*/ 0 h 5818577"/>
                                <a:gd name="connsiteX1" fmla="*/ 1203247 w 7068135"/>
                                <a:gd name="connsiteY1" fmla="*/ 4273954 h 5818577"/>
                                <a:gd name="connsiteX2" fmla="*/ 7068135 w 7068135"/>
                                <a:gd name="connsiteY2" fmla="*/ 5818577 h 5818577"/>
                                <a:gd name="connsiteX0" fmla="*/ 0 w 7068135"/>
                                <a:gd name="connsiteY0" fmla="*/ 0 h 5818577"/>
                                <a:gd name="connsiteX1" fmla="*/ 1203247 w 7068135"/>
                                <a:gd name="connsiteY1" fmla="*/ 4273954 h 5818577"/>
                                <a:gd name="connsiteX2" fmla="*/ 7068135 w 7068135"/>
                                <a:gd name="connsiteY2" fmla="*/ 5818577 h 5818577"/>
                                <a:gd name="connsiteX0" fmla="*/ 0 w 6561456"/>
                                <a:gd name="connsiteY0" fmla="*/ 0 h 5804313"/>
                                <a:gd name="connsiteX1" fmla="*/ 1203247 w 6561456"/>
                                <a:gd name="connsiteY1" fmla="*/ 4273954 h 5804313"/>
                                <a:gd name="connsiteX2" fmla="*/ 6561456 w 6561456"/>
                                <a:gd name="connsiteY2" fmla="*/ 5804313 h 5804313"/>
                                <a:gd name="connsiteX0" fmla="*/ 0 w 6561456"/>
                                <a:gd name="connsiteY0" fmla="*/ 0 h 5804313"/>
                                <a:gd name="connsiteX1" fmla="*/ 1203247 w 6561456"/>
                                <a:gd name="connsiteY1" fmla="*/ 4273954 h 5804313"/>
                                <a:gd name="connsiteX2" fmla="*/ 6561456 w 6561456"/>
                                <a:gd name="connsiteY2" fmla="*/ 5804313 h 5804313"/>
                              </a:gdLst>
                              <a:ahLst/>
                              <a:cxnLst>
                                <a:cxn ang="0">
                                  <a:pos x="connsiteX0" y="connsiteY0"/>
                                </a:cxn>
                                <a:cxn ang="0">
                                  <a:pos x="connsiteX1" y="connsiteY1"/>
                                </a:cxn>
                                <a:cxn ang="0">
                                  <a:pos x="connsiteX2" y="connsiteY2"/>
                                </a:cxn>
                              </a:cxnLst>
                              <a:rect l="l" t="t" r="r" b="b"/>
                              <a:pathLst>
                                <a:path w="6561456" h="5804313">
                                  <a:moveTo>
                                    <a:pt x="0" y="0"/>
                                  </a:moveTo>
                                  <a:cubicBezTo>
                                    <a:pt x="112115" y="1346322"/>
                                    <a:pt x="300164" y="3152920"/>
                                    <a:pt x="1203247" y="4273954"/>
                                  </a:cubicBezTo>
                                  <a:cubicBezTo>
                                    <a:pt x="2701216" y="5864788"/>
                                    <a:pt x="4089456" y="5727829"/>
                                    <a:pt x="6561456" y="5804313"/>
                                  </a:cubicBezTo>
                                </a:path>
                              </a:pathLst>
                            </a:cu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954757" name="Gerader Verbinder 125954757"/>
                          <wps:cNvCnPr/>
                          <wps:spPr>
                            <a:xfrm>
                              <a:off x="7564582" y="2137558"/>
                              <a:ext cx="474980" cy="0"/>
                            </a:xfrm>
                            <a:prstGeom prst="line">
                              <a:avLst/>
                            </a:prstGeom>
                            <a:ln w="57150">
                              <a:solidFill>
                                <a:srgbClr val="B17ED8"/>
                              </a:solidFill>
                            </a:ln>
                          </wps:spPr>
                          <wps:style>
                            <a:lnRef idx="1">
                              <a:schemeClr val="accent1"/>
                            </a:lnRef>
                            <a:fillRef idx="0">
                              <a:schemeClr val="accent1"/>
                            </a:fillRef>
                            <a:effectRef idx="0">
                              <a:schemeClr val="accent1"/>
                            </a:effectRef>
                            <a:fontRef idx="minor">
                              <a:schemeClr val="tx1"/>
                            </a:fontRef>
                          </wps:style>
                          <wps:bodyPr/>
                        </wps:wsp>
                        <wps:wsp>
                          <wps:cNvPr id="125954758" name="Gerader Verbinder 125954758"/>
                          <wps:cNvCnPr/>
                          <wps:spPr>
                            <a:xfrm>
                              <a:off x="7552706" y="2660072"/>
                              <a:ext cx="474980" cy="0"/>
                            </a:xfrm>
                            <a:prstGeom prst="line">
                              <a:avLst/>
                            </a:prstGeom>
                            <a:ln w="571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22" name="Textfeld 2"/>
                          <wps:cNvSpPr txBox="1">
                            <a:spLocks noChangeArrowheads="1"/>
                          </wps:cNvSpPr>
                          <wps:spPr bwMode="auto">
                            <a:xfrm>
                              <a:off x="10022774" y="7160820"/>
                              <a:ext cx="2327910" cy="1094740"/>
                            </a:xfrm>
                            <a:prstGeom prst="rect">
                              <a:avLst/>
                            </a:prstGeom>
                            <a:noFill/>
                            <a:ln w="9525">
                              <a:noFill/>
                              <a:miter lim="800000"/>
                              <a:headEnd/>
                              <a:tailEnd/>
                            </a:ln>
                          </wps:spPr>
                          <wps:txbx>
                            <w:txbxContent>
                              <w:p w:rsidR="00DB661C" w:rsidRPr="007B0135" w:rsidRDefault="00DB661C" w:rsidP="007B0135">
                                <w:pPr>
                                  <w:rPr>
                                    <w:b/>
                                  </w:rPr>
                                </w:pPr>
                                <w:r>
                                  <w:rPr>
                                    <w:b/>
                                  </w:rPr>
                                  <w:t>Jahre seit Wissenserwerb</w:t>
                                </w:r>
                              </w:p>
                            </w:txbxContent>
                          </wps:txbx>
                          <wps:bodyPr rot="0" vert="horz" wrap="square" lIns="91440" tIns="45720" rIns="91440" bIns="45720" anchor="t" anchorCtr="0">
                            <a:noAutofit/>
                          </wps:bodyPr>
                        </wps:wsp>
                      </wpg:grpSp>
                      <wps:wsp>
                        <wps:cNvPr id="6" name="Gerade Verbindung mit Pfeil 6"/>
                        <wps:cNvCnPr/>
                        <wps:spPr>
                          <a:xfrm flipV="1">
                            <a:off x="938151" y="463137"/>
                            <a:ext cx="0" cy="697420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24" o:spid="_x0000_s1028" style="position:absolute;margin-left:18.1pt;margin-top:8.65pt;width:972.5pt;height:650.05pt;z-index:251719680" coordsize="123506,8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">
                <v:group id="Gruppieren 16" o:spid="_x0000_s1029" style="position:absolute;left:9381;top:4631;width:90373;height:72000" coordorigin=",203" coordsize="90376,7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type id="_x0000_t32" coordsize="21600,21600" o:spt="32" o:oned="t" path="m,l21600,21600e" filled="f">
                    <v:path arrowok="t" fillok="f" o:connecttype="none"/>
                    <o:lock v:ext="edit" shapetype="t"/>
                  </v:shapetype>
                  <v:shape id="Gerade Verbindung mit Pfeil 2" o:spid="_x0000_s1030" type="#_x0000_t32" style="position:absolute;top:203;width:0;height:69750;flip:y;visibility:hidden;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" strokecolor="black [3213]" strokeweight="3pt">
                    <v:stroke endarrow="block"/>
                  </v:shape>
                  <v:shape id="Gerade Verbindung mit Pfeil 3" o:spid="_x0000_s1031" type="#_x0000_t32" style="position:absolute;top:69752;width:90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" strokecolor="black [3213]" strokeweight="3pt">
                    <v:stroke endarrow="block"/>
                  </v:shape>
                  <v:line id="Gerader Verbinder 4" o:spid="_x0000_s1032" style="position:absolute;visibility:visible;mso-wrap-style:square" from="9245,69854" to="9245,72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7SiwQAAANoAAAAPAAAAZHJzL2Rvd25yZXYueG1sRI9Ra8JA&#10;EITfC/0Pxxb6Vi8NpQ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DEvtKLBAAAA2gAAAA8AAAAA&#10;AAAAAAAAAAAABwIAAGRycy9kb3ducmV2LnhtbFBLBQYAAAAAAwADALcAAAD1AgAAAAA=&#10;" strokecolor="black [3213]" strokeweight="3pt"/>
                  <v:line id="Gerader Verbinder 5" o:spid="_x0000_s1033" style="position:absolute;visibility:visible;mso-wrap-style:square" from="17710,69888" to="17710,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E5wQAAANoAAAAPAAAAZHJzL2Rvd25yZXYueG1sRI9Ra8JA&#10;EITfC/0Pxxb6Vi8NtA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F5jETnBAAAA2gAAAA8AAAAA&#10;AAAAAAAAAAAABwIAAGRycy9kb3ducmV2LnhtbFBLBQYAAAAAAwADALcAAAD1AgAAAAA=&#10;" strokecolor="black [3213]" strokeweight="3pt"/>
                  <v:line id="Gerader Verbinder 8" o:spid="_x0000_s1034" style="position:absolute;visibility:visible;mso-wrap-style:square" from="26140,69888" to="26140,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" strokecolor="black [3213]" strokeweight="3pt"/>
                  <v:line id="Gerader Verbinder 9" o:spid="_x0000_s1035" style="position:absolute;visibility:visible;mso-wrap-style:square" from="34468,69888" to="34468,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v:line id="Gerader Verbinder 10" o:spid="_x0000_s1036" style="position:absolute;visibility:visible;mso-wrap-style:square" from="42898,69922" to="42898,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" strokecolor="black [3213]" strokeweight="3pt"/>
                  <v:line id="Gerader Verbinder 11" o:spid="_x0000_s1037" style="position:absolute;visibility:visible;mso-wrap-style:square" from="51328,69922" to="51328,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" strokecolor="black [3213]" strokeweight="3pt"/>
                  <v:line id="Gerader Verbinder 12" o:spid="_x0000_s1038" style="position:absolute;visibility:visible;mso-wrap-style:square" from="59690,69922" to="59690,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" strokecolor="black [3213]" strokeweight="3pt"/>
                  <v:line id="Gerader Verbinder 13" o:spid="_x0000_s1039" style="position:absolute;visibility:visible;mso-wrap-style:square" from="68087,69922" to="68087,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fa5wAAAANsAAAAPAAAAZHJzL2Rvd25yZXYueG1sRE/NasJA&#10;EL4X+g7LFHqrm6bQ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RU32ucAAAADbAAAADwAAAAAA&#10;AAAAAAAAAAAHAgAAZHJzL2Rvd25yZXYueG1sUEsFBgAAAAADAAMAtwAAAPQCAAAAAA==&#10;" strokecolor="black [3213]" strokeweight="3pt"/>
                  <v:line id="Gerader Verbinder 14" o:spid="_x0000_s1040" style="position:absolute;visibility:visible;mso-wrap-style:square" from="76449,69922" to="76449,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7NwAAAANsAAAAPAAAAZHJzL2Rvd25yZXYueG1sRE/NasJA&#10;EL4X+g7LFHqrm4bS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yqRuzcAAAADbAAAADwAAAAAA&#10;AAAAAAAAAAAHAgAAZHJzL2Rvd25yZXYueG1sUEsFBgAAAAADAAMAtwAAAPQCAAAAAA==&#10;" strokecolor="black [3213]" strokeweight="3pt"/>
                  <v:line id="Gerader Verbinder 15" o:spid="_x0000_s1041" style="position:absolute;visibility:visible;mso-wrap-style:square" from="84913,69922" to="84913,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MtWwAAAANsAAAAPAAAAZHJzL2Rvd25yZXYueG1sRE/NasJA&#10;EL4X+g7LFHqrmwba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pejLVsAAAADbAAAADwAAAAAA&#10;AAAAAAAAAAAHAgAAZHJzL2Rvd25yZXYueG1sUEsFBgAAAAADAAMAtwAAAPQCAAAAAA==&#10;" strokecolor="black [3213]" strokeweight="3pt"/>
                </v:group>
                <v:group id="Gruppieren 7" o:spid="_x0000_s1042" style="position:absolute;width:123506;height:82555" coordsize="123506,8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_x0000_s1043" type="#_x0000_t202" style="position:absolute;width:27432;height:6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DB661C" w:rsidRPr="007B0135" w:rsidRDefault="00DB661C" w:rsidP="007B0135">
                          <w:pPr>
                            <w:rPr>
                              <w:b/>
                            </w:rPr>
                          </w:pPr>
                          <w:r w:rsidRPr="007B0135">
                            <w:rPr>
                              <w:b/>
                            </w:rPr>
                            <w:t>Wert des Wissens</w:t>
                          </w:r>
                        </w:p>
                      </w:txbxContent>
                    </v:textbox>
                  </v:shape>
                  <v:group id="Gruppieren 20" o:spid="_x0000_s1044" style="position:absolute;top:7243;width:100127;height:74364" coordsize="100127,7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_x0000_s1045" type="#_x0000_t202" style="position:absolute;left:7779;top:69277;width:92348;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DB661C" w:rsidRDefault="00DB661C">
                            <w:r>
                              <w:t xml:space="preserve">0       </w:t>
                            </w:r>
                            <w:r w:rsidRPr="001F4AB9">
                              <w:rPr>
                                <w:sz w:val="36"/>
                                <w:szCs w:val="36"/>
                              </w:rPr>
                              <w:t xml:space="preserve">   </w:t>
                            </w:r>
                            <w:r>
                              <w:t xml:space="preserve">2         4         6      </w:t>
                            </w:r>
                            <w:r w:rsidRPr="001F4AB9">
                              <w:rPr>
                                <w:sz w:val="36"/>
                                <w:szCs w:val="36"/>
                              </w:rPr>
                              <w:t xml:space="preserve">  </w:t>
                            </w:r>
                            <w:r>
                              <w:t xml:space="preserve"> 8      </w:t>
                            </w:r>
                            <w:r w:rsidRPr="001F4AB9">
                              <w:rPr>
                                <w:sz w:val="36"/>
                                <w:szCs w:val="36"/>
                              </w:rPr>
                              <w:t xml:space="preserve">  </w:t>
                            </w:r>
                            <w:r>
                              <w:t xml:space="preserve">10       12  </w:t>
                            </w:r>
                            <w:r w:rsidRPr="001F4AB9">
                              <w:rPr>
                                <w:sz w:val="36"/>
                                <w:szCs w:val="36"/>
                              </w:rPr>
                              <w:t xml:space="preserve">  </w:t>
                            </w:r>
                            <w:r>
                              <w:t xml:space="preserve">   14       16       18   </w:t>
                            </w:r>
                            <w:r w:rsidRPr="001F4AB9">
                              <w:rPr>
                                <w:sz w:val="40"/>
                                <w:szCs w:val="40"/>
                              </w:rPr>
                              <w:t xml:space="preserve">    </w:t>
                            </w:r>
                            <w:r>
                              <w:t>20</w:t>
                            </w:r>
                          </w:p>
                        </w:txbxContent>
                      </v:textbox>
                    </v:shape>
                    <v:shape id="_x0000_s1046" type="#_x0000_t202" style="position:absolute;left:1501;top:32891;width:10674;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DB661C" w:rsidRDefault="00DB661C" w:rsidP="007B0135">
                            <w:r>
                              <w:t>50%</w:t>
                            </w:r>
                          </w:p>
                        </w:txbxContent>
                      </v:textbox>
                    </v:shape>
                    <v:shape id="_x0000_s1047" type="#_x0000_t202" style="position:absolute;width:10750;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DB661C" w:rsidRDefault="00DB661C" w:rsidP="007B0135">
                            <w:r>
                              <w:t>100%</w:t>
                            </w:r>
                          </w:p>
                        </w:txbxContent>
                      </v:textbox>
                    </v:shape>
                  </v:group>
                  <v:shape id="Freihandform 28" o:spid="_x0000_s1048" style="position:absolute;left:9381;top:11162;width:85570;height:32514;visibility:visible;mso-wrap-style:square;v-text-anchor:middle" coordsize="8556986,32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" path="m,c1247059,682597,2986589,1617268,5008756,2388371v1038746,387073,1440188,530754,2132541,680190c7732669,3167508,8321038,3219939,8556986,3251335e" filled="f" strokecolor="red" strokeweight="3pt">
                    <v:path arrowok="t" o:connecttype="custom" o:connectlocs="0,0;5008756,2388371;7141297,3068561;8556986,3251335" o:connectangles="0,0,0,0"/>
                  </v:shape>
                  <v:shape id="Freihandform 29" o:spid="_x0000_s1049" style="position:absolute;left:9262;top:11519;width:85040;height:38367;visibility:visible;mso-wrap-style:square;v-text-anchor:middle" coordsize="8504347,383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" path="m,c1015925,722792,2395144,2274311,4341945,3181075v1421578,640318,3207846,629336,4162402,655811e" filled="f" strokecolor="#00b0f0" strokeweight="3pt">
                    <v:path arrowok="t" o:connecttype="custom" o:connectlocs="0,0;4341762,3180942;8503988,3836726" o:connectangles="0,0,0"/>
                  </v:shape>
                  <v:shape id="Freihandform 30" o:spid="_x0000_s1050" style="position:absolute;left:9500;top:11994;width:85145;height:58682;visibility:visible;mso-wrap-style:square;v-text-anchor:middle" coordsize="8514982,5868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" path="m,c473494,923073,676294,1700697,1708600,2687855,3039735,3926121,6992635,6028431,8514982,5858949e" filled="f" strokecolor="#090" strokeweight="3pt">
                    <v:path arrowok="t" o:connecttype="custom" o:connectlocs="0,0;1708514,2687703;8514555,5858619" o:connectangles="0,0,0"/>
                  </v:shape>
                  <v:shape id="Freihandform 31" o:spid="_x0000_s1051" style="position:absolute;left:9262;top:12944;width:84507;height:60995;visibility:visible;mso-wrap-style:square;v-text-anchor:middle" coordsize="8685386,5952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" path="m,c339235,981911,867964,2970725,1900270,3957883,3370827,5593341,5051054,6087270,8685386,5922691e" filled="f" strokecolor="#b17ed8" strokeweight="3pt">
                    <v:path arrowok="t" o:connecttype="custom" o:connectlocs="0,0;1848911,4055571;8450643,6068874" o:connectangles="0,0,0"/>
                  </v:shape>
                  <v:shape id="_x0000_s1052" type="#_x0000_t202" style="position:absolute;left:74220;top:475;width:40729;height:29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" fillcolor="#ffc" strokecolor="black [3213]" strokeweight="2.25pt">
                    <v:textbox>
                      <w:txbxContent>
                        <w:p w:rsidR="00DB661C" w:rsidRPr="00702329" w:rsidRDefault="00DB661C" w:rsidP="007B0135">
                          <w:pPr>
                            <w:rPr>
                              <w:b/>
                              <w:sz w:val="8"/>
                              <w:szCs w:val="8"/>
                            </w:rPr>
                          </w:pPr>
                        </w:p>
                        <w:p w:rsidR="00DB661C" w:rsidRDefault="00DB661C" w:rsidP="007B0135">
                          <w:pPr>
                            <w:rPr>
                              <w:b/>
                            </w:rPr>
                          </w:pPr>
                          <w:r>
                            <w:rPr>
                              <w:b/>
                            </w:rPr>
                            <w:t xml:space="preserve">        Schulwissen</w:t>
                          </w:r>
                        </w:p>
                        <w:p w:rsidR="00DB661C" w:rsidRDefault="00DB661C" w:rsidP="00702329">
                          <w:pPr>
                            <w:rPr>
                              <w:b/>
                            </w:rPr>
                          </w:pPr>
                          <w:r>
                            <w:rPr>
                              <w:b/>
                            </w:rPr>
                            <w:t xml:space="preserve">        Hochschulwissen</w:t>
                          </w:r>
                        </w:p>
                        <w:p w:rsidR="00DB661C" w:rsidRPr="007B0135" w:rsidRDefault="00DB661C" w:rsidP="00702329">
                          <w:pPr>
                            <w:rPr>
                              <w:b/>
                            </w:rPr>
                          </w:pPr>
                          <w:r>
                            <w:rPr>
                              <w:b/>
                            </w:rPr>
                            <w:t xml:space="preserve">        Berufliches Fachwissen</w:t>
                          </w:r>
                        </w:p>
                        <w:p w:rsidR="00DB661C" w:rsidRPr="007B0135" w:rsidRDefault="00DB661C" w:rsidP="00702329">
                          <w:pPr>
                            <w:rPr>
                              <w:b/>
                            </w:rPr>
                          </w:pPr>
                          <w:r>
                            <w:rPr>
                              <w:b/>
                            </w:rPr>
                            <w:t xml:space="preserve">        Technologiewissen</w:t>
                          </w:r>
                        </w:p>
                        <w:p w:rsidR="00DB661C" w:rsidRPr="007B0135" w:rsidRDefault="00DB661C" w:rsidP="007B0135">
                          <w:pPr>
                            <w:rPr>
                              <w:b/>
                            </w:rPr>
                          </w:pPr>
                          <w:r>
                            <w:rPr>
                              <w:b/>
                            </w:rPr>
                            <w:t xml:space="preserve">         IT-Fachwissen</w:t>
                          </w:r>
                        </w:p>
                      </w:txbxContent>
                    </v:textbox>
                  </v:shape>
                  <v:line id="Gerader Verbinder 125954754" o:spid="_x0000_s1053" style="position:absolute;visibility:visible;mso-wrap-style:square" from="75645,4512" to="80395,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" strokecolor="red" strokeweight="4.5pt"/>
                  <v:line id="Gerader Verbinder 125954755" o:spid="_x0000_s1054" style="position:absolute;visibility:visible;mso-wrap-style:square" from="75527,10094" to="80276,10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" strokecolor="#00b0f0" strokeweight="4.5pt"/>
                  <v:line id="Gerader Verbinder 125954756" o:spid="_x0000_s1055" style="position:absolute;visibility:visible;mso-wrap-style:square" from="75645,15794" to="80395,15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" strokecolor="#090" strokeweight="4.5pt"/>
                  <v:shape id="Freihandform 125954752" o:spid="_x0000_s1056" style="position:absolute;left:9619;top:14369;width:63840;height:59471;visibility:visible;mso-wrap-style:square;v-text-anchor:middle" coordsize="6561456,5804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" path="m,c112115,1346322,300164,3152920,1203247,4273954,2701216,5864788,4089456,5727829,6561456,5804313e" filled="f" strokecolor="#ffc000" strokeweight="3pt">
                    <v:path arrowok="t" o:connecttype="custom" o:connectlocs="0,0;1170718,4379153;6384069,5947180" o:connectangles="0,0,0"/>
                  </v:shape>
                  <v:line id="Gerader Verbinder 125954757" o:spid="_x0000_s1057" style="position:absolute;visibility:visible;mso-wrap-style:square" from="75645,21375" to="80395,21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" strokecolor="#b17ed8" strokeweight="4.5pt"/>
                  <v:line id="Gerader Verbinder 125954758" o:spid="_x0000_s1058" style="position:absolute;visibility:visible;mso-wrap-style:square" from="75527,26600" to="80276,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" strokecolor="#ffc000" strokeweight="4.5pt"/>
                  <v:shape id="_x0000_s1059" type="#_x0000_t202" style="position:absolute;left:100227;top:71608;width:23279;height:10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DB661C" w:rsidRPr="007B0135" w:rsidRDefault="00DB661C" w:rsidP="007B0135">
                          <w:pPr>
                            <w:rPr>
                              <w:b/>
                            </w:rPr>
                          </w:pPr>
                          <w:r>
                            <w:rPr>
                              <w:b/>
                            </w:rPr>
                            <w:t>Jahre seit Wissenserwerb</w:t>
                          </w:r>
                        </w:p>
                      </w:txbxContent>
                    </v:textbox>
                  </v:shape>
                </v:group>
                <v:shape id="Gerade Verbindung mit Pfeil 6" o:spid="_x0000_s1060" type="#_x0000_t32" style="position:absolute;left:9381;top:4631;width:0;height:697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" strokecolor="black [3213]" strokeweight="3pt">
                  <v:stroke endarrow="block"/>
                </v:shape>
              </v:group>
            </w:pict>
          </mc:Fallback>
        </mc:AlternateContent>
      </w:r>
    </w:p>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pPr>
        <w:spacing w:after="0" w:line="240" w:lineRule="auto"/>
        <w:sectPr w:rsidR="00706655" w:rsidSect="00706655">
          <w:pgSz w:w="23811" w:h="16838" w:orient="landscape" w:code="8"/>
          <w:pgMar w:top="1417" w:right="1417" w:bottom="1417" w:left="1134" w:header="708" w:footer="708" w:gutter="0"/>
          <w:cols w:space="708"/>
          <w:docGrid w:linePitch="598"/>
        </w:sectPr>
      </w:pPr>
      <w:r>
        <w:br w:type="page"/>
      </w:r>
    </w:p>
    <w:p w:rsidR="00706655" w:rsidRDefault="00706655" w:rsidP="00706655">
      <w:pPr>
        <w:pStyle w:val="berschrift4"/>
      </w:pPr>
      <w:r>
        <w:lastRenderedPageBreak/>
        <w:t>Quelle:</w:t>
      </w:r>
    </w:p>
    <w:p w:rsidR="00706655" w:rsidRDefault="00706655" w:rsidP="00D97EAE">
      <w:r w:rsidRPr="00706655">
        <w:t>https://link.springer.com/chapter/10.1007/978-3-658-26081-1_5</w:t>
      </w:r>
    </w:p>
    <w:p w:rsidR="00D97EAE" w:rsidRDefault="00D97EAE" w:rsidP="00D97EAE">
      <w:r>
        <w:t>(abgerufen am 27.10.2023)</w:t>
      </w:r>
    </w:p>
    <w:p w:rsidR="00D97EAE" w:rsidRDefault="00D97EAE" w:rsidP="00D97EAE"/>
    <w:p w:rsidR="00D97EAE" w:rsidRDefault="00D97EAE" w:rsidP="005E4830">
      <w:pPr>
        <w:pStyle w:val="berschrift1"/>
      </w:pPr>
      <w:bookmarkStart w:id="10" w:name="_Toc161314052"/>
      <w:r>
        <w:t>C Hilfsmittel</w:t>
      </w:r>
      <w:bookmarkEnd w:id="10"/>
    </w:p>
    <w:p w:rsidR="005E4830" w:rsidRDefault="005E4830" w:rsidP="00D97EAE"/>
    <w:p w:rsidR="00D97EAE" w:rsidRDefault="00D97EAE" w:rsidP="00D97EAE">
      <w:r>
        <w:t>Fremdwörterlexikon, Taschenrechner, Operatorenliste</w:t>
      </w:r>
    </w:p>
    <w:p w:rsidR="00D97EAE" w:rsidRDefault="00D97EAE" w:rsidP="00D97EAE">
      <w:r>
        <w:t>Beim Einsatz von p</w:t>
      </w:r>
      <w:r w:rsidR="005E4830">
        <w:t>rogrammierbaren Taschenrechnern</w:t>
      </w:r>
      <w:r w:rsidR="005E4830">
        <w:br/>
      </w:r>
      <w:r>
        <w:t>ist der vorhandene Speicher zu löschen.</w:t>
      </w:r>
    </w:p>
    <w:p w:rsidR="00D97EAE" w:rsidRDefault="00D97EAE" w:rsidP="00D97EAE"/>
    <w:p w:rsidR="00D97EAE" w:rsidRDefault="00D97EAE" w:rsidP="00D97EAE">
      <w:r>
        <w:br w:type="page"/>
      </w:r>
    </w:p>
    <w:p w:rsidR="00036F44" w:rsidRDefault="00036F44" w:rsidP="001B1B76">
      <w:pPr>
        <w:pStyle w:val="berschrift1"/>
      </w:pPr>
      <w:bookmarkStart w:id="11" w:name="_Toc161314053"/>
      <w:r>
        <w:lastRenderedPageBreak/>
        <w:t>Gesamtergebnis</w:t>
      </w:r>
      <w:bookmarkEnd w:id="11"/>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284" w:type="dxa"/>
          <w:right w:w="284" w:type="dxa"/>
        </w:tblCellMar>
        <w:tblLook w:val="04A0" w:firstRow="1" w:lastRow="0" w:firstColumn="1" w:lastColumn="0" w:noHBand="0" w:noVBand="1"/>
      </w:tblPr>
      <w:tblGrid>
        <w:gridCol w:w="2573"/>
        <w:gridCol w:w="2655"/>
        <w:gridCol w:w="2656"/>
      </w:tblGrid>
      <w:tr w:rsidR="00036F44" w:rsidRPr="00296825" w:rsidTr="00F06D48">
        <w:tc>
          <w:tcPr>
            <w:tcW w:w="2573" w:type="dxa"/>
            <w:vAlign w:val="center"/>
          </w:tcPr>
          <w:p w:rsidR="00036F44" w:rsidRPr="00296825" w:rsidRDefault="00036F44" w:rsidP="006965CC">
            <w:pPr>
              <w:jc w:val="center"/>
              <w:rPr>
                <w:b/>
              </w:rPr>
            </w:pPr>
            <w:r w:rsidRPr="00296825">
              <w:rPr>
                <w:b/>
              </w:rPr>
              <w:t>Aufgabe</w:t>
            </w:r>
          </w:p>
        </w:tc>
        <w:tc>
          <w:tcPr>
            <w:tcW w:w="2655" w:type="dxa"/>
            <w:vAlign w:val="center"/>
          </w:tcPr>
          <w:p w:rsidR="00036F44" w:rsidRPr="00296825" w:rsidRDefault="00296825" w:rsidP="006965CC">
            <w:pPr>
              <w:jc w:val="center"/>
              <w:rPr>
                <w:b/>
              </w:rPr>
            </w:pPr>
            <w:r>
              <w:rPr>
                <w:b/>
              </w:rPr>
              <w:t>Mögliche</w:t>
            </w:r>
            <w:r>
              <w:rPr>
                <w:b/>
              </w:rPr>
              <w:br/>
            </w:r>
            <w:r w:rsidR="00036F44" w:rsidRPr="00296825">
              <w:rPr>
                <w:b/>
              </w:rPr>
              <w:t>Punkte</w:t>
            </w:r>
          </w:p>
        </w:tc>
        <w:tc>
          <w:tcPr>
            <w:tcW w:w="2656" w:type="dxa"/>
            <w:vAlign w:val="center"/>
          </w:tcPr>
          <w:p w:rsidR="00036F44" w:rsidRPr="00296825" w:rsidRDefault="00296825" w:rsidP="006965CC">
            <w:pPr>
              <w:jc w:val="center"/>
              <w:rPr>
                <w:b/>
              </w:rPr>
            </w:pPr>
            <w:r>
              <w:rPr>
                <w:b/>
              </w:rPr>
              <w:t>Erreichte</w:t>
            </w:r>
            <w:r>
              <w:rPr>
                <w:b/>
              </w:rPr>
              <w:br/>
            </w:r>
            <w:r w:rsidR="00036F44" w:rsidRPr="00296825">
              <w:rPr>
                <w:b/>
              </w:rPr>
              <w:t>Punkte</w:t>
            </w:r>
          </w:p>
        </w:tc>
      </w:tr>
      <w:tr w:rsidR="00105C6C" w:rsidRPr="00296825" w:rsidTr="00F06D48">
        <w:tc>
          <w:tcPr>
            <w:tcW w:w="2573" w:type="dxa"/>
            <w:shd w:val="clear" w:color="auto" w:fill="FFFF99"/>
            <w:vAlign w:val="center"/>
          </w:tcPr>
          <w:p w:rsidR="00105C6C" w:rsidRPr="00D97EAE" w:rsidRDefault="00105C6C" w:rsidP="006965CC">
            <w:pPr>
              <w:jc w:val="center"/>
              <w:rPr>
                <w:b/>
              </w:rPr>
            </w:pPr>
            <w:r w:rsidRPr="00D97EAE">
              <w:rPr>
                <w:b/>
              </w:rPr>
              <w:t>2</w:t>
            </w:r>
          </w:p>
        </w:tc>
        <w:tc>
          <w:tcPr>
            <w:tcW w:w="2655" w:type="dxa"/>
            <w:shd w:val="clear" w:color="auto" w:fill="FFFF99"/>
            <w:vAlign w:val="center"/>
          </w:tcPr>
          <w:p w:rsidR="00105C6C" w:rsidRPr="00D97EAE" w:rsidRDefault="00105C6C" w:rsidP="006965CC">
            <w:pPr>
              <w:jc w:val="center"/>
              <w:rPr>
                <w:b/>
              </w:rPr>
            </w:pPr>
            <w:r w:rsidRPr="00D97EAE">
              <w:rPr>
                <w:b/>
              </w:rPr>
              <w:t>90 BE</w:t>
            </w:r>
          </w:p>
        </w:tc>
        <w:tc>
          <w:tcPr>
            <w:tcW w:w="2656" w:type="dxa"/>
            <w:shd w:val="clear" w:color="auto" w:fill="FFFF99"/>
            <w:vAlign w:val="center"/>
          </w:tcPr>
          <w:p w:rsidR="00105C6C" w:rsidRPr="00296825" w:rsidRDefault="00105C6C" w:rsidP="00105C6C">
            <w:pPr>
              <w:rPr>
                <w:b/>
              </w:rPr>
            </w:pPr>
          </w:p>
        </w:tc>
      </w:tr>
      <w:tr w:rsidR="00036F44" w:rsidRPr="00296825" w:rsidTr="00F06D48">
        <w:tc>
          <w:tcPr>
            <w:tcW w:w="2573" w:type="dxa"/>
            <w:vAlign w:val="center"/>
          </w:tcPr>
          <w:p w:rsidR="00036F44" w:rsidRPr="00D97EAE" w:rsidRDefault="008121B1" w:rsidP="006965CC">
            <w:pPr>
              <w:jc w:val="center"/>
              <w:rPr>
                <w:b/>
              </w:rPr>
            </w:pPr>
            <w:r>
              <w:rPr>
                <w:b/>
              </w:rPr>
              <w:t>2.1</w:t>
            </w:r>
          </w:p>
        </w:tc>
        <w:tc>
          <w:tcPr>
            <w:tcW w:w="2655" w:type="dxa"/>
            <w:vAlign w:val="center"/>
          </w:tcPr>
          <w:p w:rsidR="00036F44" w:rsidRPr="00D97EAE" w:rsidRDefault="00036F44" w:rsidP="006965CC">
            <w:pPr>
              <w:jc w:val="center"/>
              <w:rPr>
                <w:b/>
              </w:rPr>
            </w:pPr>
          </w:p>
        </w:tc>
        <w:tc>
          <w:tcPr>
            <w:tcW w:w="2656" w:type="dxa"/>
            <w:vAlign w:val="center"/>
          </w:tcPr>
          <w:p w:rsidR="00105C6C" w:rsidRPr="00296825" w:rsidRDefault="00105C6C" w:rsidP="00105C6C">
            <w:pPr>
              <w:rPr>
                <w:b/>
              </w:rPr>
            </w:pPr>
          </w:p>
        </w:tc>
      </w:tr>
      <w:tr w:rsidR="008121B1" w:rsidRPr="00296825" w:rsidTr="00F06D48">
        <w:tc>
          <w:tcPr>
            <w:tcW w:w="2573" w:type="dxa"/>
            <w:vAlign w:val="center"/>
          </w:tcPr>
          <w:p w:rsidR="008121B1" w:rsidRPr="00D97EAE" w:rsidRDefault="008121B1" w:rsidP="006965CC">
            <w:pPr>
              <w:jc w:val="center"/>
              <w:rPr>
                <w:b/>
              </w:rPr>
            </w:pPr>
            <w:r>
              <w:rPr>
                <w:b/>
              </w:rPr>
              <w:t>2.1.1</w:t>
            </w:r>
          </w:p>
        </w:tc>
        <w:tc>
          <w:tcPr>
            <w:tcW w:w="2655" w:type="dxa"/>
            <w:vAlign w:val="center"/>
          </w:tcPr>
          <w:p w:rsidR="008121B1" w:rsidRPr="00D97EAE" w:rsidRDefault="008121B1" w:rsidP="006965CC">
            <w:pPr>
              <w:jc w:val="center"/>
              <w:rPr>
                <w:b/>
              </w:rPr>
            </w:pPr>
            <w:r w:rsidRPr="00D97EAE">
              <w:rPr>
                <w:b/>
              </w:rPr>
              <w:t>6 + 2 BE</w:t>
            </w:r>
          </w:p>
        </w:tc>
        <w:tc>
          <w:tcPr>
            <w:tcW w:w="2656" w:type="dxa"/>
            <w:vAlign w:val="center"/>
          </w:tcPr>
          <w:p w:rsidR="008121B1" w:rsidRPr="00296825" w:rsidRDefault="008121B1"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2.1.2</w:t>
            </w:r>
          </w:p>
        </w:tc>
        <w:tc>
          <w:tcPr>
            <w:tcW w:w="2655" w:type="dxa"/>
            <w:vAlign w:val="center"/>
          </w:tcPr>
          <w:p w:rsidR="00105C6C" w:rsidRPr="00D97EAE" w:rsidRDefault="00105C6C" w:rsidP="00D97EAE">
            <w:pPr>
              <w:jc w:val="center"/>
              <w:rPr>
                <w:b/>
              </w:rPr>
            </w:pPr>
            <w:r w:rsidRPr="00D97EAE">
              <w:rPr>
                <w:b/>
              </w:rPr>
              <w:t xml:space="preserve">5 + </w:t>
            </w:r>
            <w:r w:rsidR="00D97EAE" w:rsidRPr="00D97EAE">
              <w:rPr>
                <w:b/>
              </w:rPr>
              <w:t>6</w:t>
            </w:r>
            <w:r w:rsidRPr="00D97EAE">
              <w:rPr>
                <w:b/>
              </w:rPr>
              <w:t xml:space="preserve"> BE</w:t>
            </w:r>
          </w:p>
        </w:tc>
        <w:tc>
          <w:tcPr>
            <w:tcW w:w="2656" w:type="dxa"/>
            <w:vAlign w:val="center"/>
          </w:tcPr>
          <w:p w:rsidR="00105C6C" w:rsidRPr="00296825" w:rsidRDefault="00105C6C" w:rsidP="00105C6C">
            <w:pPr>
              <w:rPr>
                <w:b/>
              </w:rPr>
            </w:pPr>
          </w:p>
        </w:tc>
      </w:tr>
      <w:tr w:rsidR="008121B1" w:rsidRPr="00296825" w:rsidTr="00F06D48">
        <w:tc>
          <w:tcPr>
            <w:tcW w:w="2573" w:type="dxa"/>
            <w:vAlign w:val="center"/>
          </w:tcPr>
          <w:p w:rsidR="008121B1" w:rsidRPr="00D97EAE" w:rsidRDefault="008121B1" w:rsidP="006965CC">
            <w:pPr>
              <w:jc w:val="center"/>
              <w:rPr>
                <w:b/>
              </w:rPr>
            </w:pPr>
            <w:r>
              <w:rPr>
                <w:b/>
              </w:rPr>
              <w:t>2.2</w:t>
            </w:r>
          </w:p>
        </w:tc>
        <w:tc>
          <w:tcPr>
            <w:tcW w:w="2655" w:type="dxa"/>
            <w:vAlign w:val="center"/>
          </w:tcPr>
          <w:p w:rsidR="008121B1" w:rsidRPr="00D97EAE" w:rsidRDefault="008121B1" w:rsidP="00D97EAE">
            <w:pPr>
              <w:jc w:val="center"/>
              <w:rPr>
                <w:b/>
              </w:rPr>
            </w:pPr>
          </w:p>
        </w:tc>
        <w:tc>
          <w:tcPr>
            <w:tcW w:w="2656" w:type="dxa"/>
            <w:vAlign w:val="center"/>
          </w:tcPr>
          <w:p w:rsidR="008121B1" w:rsidRPr="00296825" w:rsidRDefault="008121B1"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2.2.1</w:t>
            </w:r>
          </w:p>
        </w:tc>
        <w:tc>
          <w:tcPr>
            <w:tcW w:w="2655" w:type="dxa"/>
            <w:vAlign w:val="center"/>
          </w:tcPr>
          <w:p w:rsidR="00105C6C" w:rsidRPr="00D97EAE" w:rsidRDefault="00D97EAE" w:rsidP="00D97EAE">
            <w:pPr>
              <w:jc w:val="center"/>
              <w:rPr>
                <w:b/>
              </w:rPr>
            </w:pPr>
            <w:r w:rsidRPr="00D97EAE">
              <w:rPr>
                <w:b/>
              </w:rPr>
              <w:t>6</w:t>
            </w:r>
            <w:r w:rsidR="00105C6C" w:rsidRPr="00D97EAE">
              <w:rPr>
                <w:b/>
              </w:rPr>
              <w:t xml:space="preserve"> + </w:t>
            </w:r>
            <w:r w:rsidRPr="00D97EAE">
              <w:rPr>
                <w:b/>
              </w:rPr>
              <w:t>2</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2.2.2</w:t>
            </w:r>
          </w:p>
        </w:tc>
        <w:tc>
          <w:tcPr>
            <w:tcW w:w="2655" w:type="dxa"/>
            <w:vAlign w:val="center"/>
          </w:tcPr>
          <w:p w:rsidR="00105C6C" w:rsidRPr="00D97EAE" w:rsidRDefault="00105C6C" w:rsidP="006965CC">
            <w:pPr>
              <w:jc w:val="center"/>
              <w:rPr>
                <w:b/>
              </w:rPr>
            </w:pPr>
            <w:r w:rsidRPr="00D97EAE">
              <w:rPr>
                <w:b/>
              </w:rPr>
              <w:t>6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2.2.3</w:t>
            </w:r>
          </w:p>
        </w:tc>
        <w:tc>
          <w:tcPr>
            <w:tcW w:w="2655" w:type="dxa"/>
            <w:vAlign w:val="center"/>
          </w:tcPr>
          <w:p w:rsidR="00105C6C" w:rsidRPr="00D97EAE" w:rsidRDefault="00D97EAE" w:rsidP="006965CC">
            <w:pPr>
              <w:jc w:val="center"/>
              <w:rPr>
                <w:b/>
              </w:rPr>
            </w:pPr>
            <w:r w:rsidRPr="00D97EAE">
              <w:rPr>
                <w:b/>
              </w:rPr>
              <w:t>4</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w:t>
            </w:r>
            <w:r w:rsidR="00D97EAE" w:rsidRPr="00D97EAE">
              <w:rPr>
                <w:b/>
              </w:rPr>
              <w:t>3</w:t>
            </w:r>
          </w:p>
        </w:tc>
        <w:tc>
          <w:tcPr>
            <w:tcW w:w="2655" w:type="dxa"/>
            <w:vAlign w:val="center"/>
          </w:tcPr>
          <w:p w:rsidR="00105C6C" w:rsidRPr="00D97EAE" w:rsidRDefault="00D97EAE" w:rsidP="00D97EAE">
            <w:pPr>
              <w:jc w:val="center"/>
              <w:rPr>
                <w:b/>
              </w:rPr>
            </w:pPr>
            <w:r w:rsidRPr="00D97EAE">
              <w:rPr>
                <w:b/>
              </w:rPr>
              <w:t>5</w:t>
            </w:r>
            <w:r w:rsidR="00105C6C" w:rsidRPr="00D97EAE">
              <w:rPr>
                <w:b/>
              </w:rPr>
              <w:t xml:space="preserve"> + </w:t>
            </w:r>
            <w:r w:rsidRPr="00D97EAE">
              <w:rPr>
                <w:b/>
              </w:rPr>
              <w:t>2</w:t>
            </w:r>
            <w:r w:rsidR="00105C6C" w:rsidRPr="00D97EAE">
              <w:rPr>
                <w:b/>
              </w:rPr>
              <w:t xml:space="preserve"> BE</w:t>
            </w:r>
          </w:p>
        </w:tc>
        <w:tc>
          <w:tcPr>
            <w:tcW w:w="2656" w:type="dxa"/>
            <w:vAlign w:val="center"/>
          </w:tcPr>
          <w:p w:rsidR="00105C6C" w:rsidRPr="00296825" w:rsidRDefault="00105C6C" w:rsidP="00105C6C">
            <w:pPr>
              <w:rPr>
                <w:b/>
              </w:rPr>
            </w:pPr>
          </w:p>
        </w:tc>
      </w:tr>
    </w:tbl>
    <w:p w:rsidR="00D97EAE" w:rsidRDefault="00D97EAE">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284" w:type="dxa"/>
          <w:right w:w="284" w:type="dxa"/>
        </w:tblCellMar>
        <w:tblLook w:val="04A0" w:firstRow="1" w:lastRow="0" w:firstColumn="1" w:lastColumn="0" w:noHBand="0" w:noVBand="1"/>
      </w:tblPr>
      <w:tblGrid>
        <w:gridCol w:w="2573"/>
        <w:gridCol w:w="2655"/>
        <w:gridCol w:w="2656"/>
      </w:tblGrid>
      <w:tr w:rsidR="00105C6C" w:rsidRPr="00296825" w:rsidTr="00F06D48">
        <w:tc>
          <w:tcPr>
            <w:tcW w:w="2573" w:type="dxa"/>
            <w:vAlign w:val="center"/>
          </w:tcPr>
          <w:p w:rsidR="00105C6C" w:rsidRPr="00D97EAE" w:rsidRDefault="00105C6C" w:rsidP="00D97EAE">
            <w:pPr>
              <w:jc w:val="center"/>
              <w:rPr>
                <w:b/>
              </w:rPr>
            </w:pPr>
            <w:r w:rsidRPr="00D97EAE">
              <w:rPr>
                <w:b/>
              </w:rPr>
              <w:lastRenderedPageBreak/>
              <w:t>2.</w:t>
            </w:r>
            <w:r w:rsidR="00D97EAE" w:rsidRPr="00D97EAE">
              <w:rPr>
                <w:b/>
              </w:rPr>
              <w:t>4</w:t>
            </w:r>
          </w:p>
        </w:tc>
        <w:tc>
          <w:tcPr>
            <w:tcW w:w="2655" w:type="dxa"/>
            <w:vAlign w:val="center"/>
          </w:tcPr>
          <w:p w:rsidR="00105C6C" w:rsidRPr="00D97EAE" w:rsidRDefault="00105C6C" w:rsidP="006965CC">
            <w:pPr>
              <w:jc w:val="center"/>
              <w:rPr>
                <w:b/>
              </w:rPr>
            </w:pP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w:t>
            </w:r>
            <w:r w:rsidR="00D97EAE" w:rsidRPr="00D97EAE">
              <w:rPr>
                <w:b/>
              </w:rPr>
              <w:t>4.1</w:t>
            </w:r>
          </w:p>
        </w:tc>
        <w:tc>
          <w:tcPr>
            <w:tcW w:w="2655" w:type="dxa"/>
            <w:vAlign w:val="center"/>
          </w:tcPr>
          <w:p w:rsidR="00105C6C" w:rsidRPr="00D97EAE" w:rsidRDefault="00D97EAE" w:rsidP="006965CC">
            <w:pPr>
              <w:jc w:val="center"/>
              <w:rPr>
                <w:b/>
              </w:rPr>
            </w:pPr>
            <w:r w:rsidRPr="00D97EAE">
              <w:rPr>
                <w:b/>
              </w:rPr>
              <w:t>4</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2.4.</w:t>
            </w:r>
            <w:r w:rsidR="00D97EAE" w:rsidRPr="00D97EAE">
              <w:rPr>
                <w:b/>
              </w:rPr>
              <w:t>2</w:t>
            </w:r>
          </w:p>
        </w:tc>
        <w:tc>
          <w:tcPr>
            <w:tcW w:w="2655" w:type="dxa"/>
            <w:vAlign w:val="center"/>
          </w:tcPr>
          <w:p w:rsidR="00105C6C" w:rsidRPr="00D97EAE" w:rsidRDefault="00D97EAE" w:rsidP="006965CC">
            <w:pPr>
              <w:jc w:val="center"/>
              <w:rPr>
                <w:b/>
              </w:rPr>
            </w:pPr>
            <w:r w:rsidRPr="00D97EAE">
              <w:rPr>
                <w:b/>
              </w:rPr>
              <w:t>6</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2.4.</w:t>
            </w:r>
            <w:r w:rsidR="00D97EAE" w:rsidRPr="00D97EAE">
              <w:rPr>
                <w:b/>
              </w:rPr>
              <w:t>4</w:t>
            </w:r>
          </w:p>
        </w:tc>
        <w:tc>
          <w:tcPr>
            <w:tcW w:w="2655" w:type="dxa"/>
            <w:vAlign w:val="center"/>
          </w:tcPr>
          <w:p w:rsidR="00105C6C" w:rsidRPr="00D97EAE" w:rsidRDefault="00D97EAE" w:rsidP="006965CC">
            <w:pPr>
              <w:jc w:val="center"/>
              <w:rPr>
                <w:b/>
              </w:rPr>
            </w:pPr>
            <w:r w:rsidRPr="00D97EAE">
              <w:rPr>
                <w:b/>
              </w:rPr>
              <w:t>6 + 2</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w:t>
            </w:r>
            <w:r w:rsidR="00D97EAE" w:rsidRPr="00D97EAE">
              <w:rPr>
                <w:b/>
              </w:rPr>
              <w:t>4.</w:t>
            </w:r>
            <w:r w:rsidRPr="00D97EAE">
              <w:rPr>
                <w:b/>
              </w:rPr>
              <w:t>5</w:t>
            </w:r>
          </w:p>
        </w:tc>
        <w:tc>
          <w:tcPr>
            <w:tcW w:w="2655" w:type="dxa"/>
            <w:vAlign w:val="center"/>
          </w:tcPr>
          <w:p w:rsidR="00105C6C" w:rsidRPr="00D97EAE" w:rsidRDefault="00D97EAE" w:rsidP="006965CC">
            <w:pPr>
              <w:jc w:val="center"/>
              <w:rPr>
                <w:b/>
              </w:rPr>
            </w:pPr>
            <w:r w:rsidRPr="00D97EAE">
              <w:rPr>
                <w:b/>
              </w:rPr>
              <w:t>8 + 2</w:t>
            </w:r>
            <w:r w:rsidR="00105C6C" w:rsidRPr="00D97EAE">
              <w:rPr>
                <w:b/>
              </w:rPr>
              <w:t xml:space="preserve"> BE</w:t>
            </w:r>
          </w:p>
        </w:tc>
        <w:tc>
          <w:tcPr>
            <w:tcW w:w="2656" w:type="dxa"/>
            <w:vAlign w:val="center"/>
          </w:tcPr>
          <w:p w:rsidR="00105C6C" w:rsidRPr="00296825" w:rsidRDefault="00105C6C" w:rsidP="00105C6C">
            <w:pPr>
              <w:rPr>
                <w:b/>
              </w:rPr>
            </w:pPr>
          </w:p>
        </w:tc>
      </w:tr>
      <w:tr w:rsidR="00D97EAE" w:rsidRPr="00296825" w:rsidTr="00F06D48">
        <w:tc>
          <w:tcPr>
            <w:tcW w:w="2573" w:type="dxa"/>
            <w:vAlign w:val="center"/>
          </w:tcPr>
          <w:p w:rsidR="00D97EAE" w:rsidRPr="00D97EAE" w:rsidRDefault="00D97EAE" w:rsidP="006965CC">
            <w:pPr>
              <w:jc w:val="center"/>
              <w:rPr>
                <w:b/>
              </w:rPr>
            </w:pPr>
            <w:r w:rsidRPr="00D97EAE">
              <w:rPr>
                <w:b/>
              </w:rPr>
              <w:t>2.5</w:t>
            </w:r>
          </w:p>
        </w:tc>
        <w:tc>
          <w:tcPr>
            <w:tcW w:w="2655" w:type="dxa"/>
            <w:vAlign w:val="center"/>
          </w:tcPr>
          <w:p w:rsidR="00D97EAE" w:rsidRPr="00D97EAE" w:rsidRDefault="00D97EAE" w:rsidP="006965CC">
            <w:pPr>
              <w:jc w:val="center"/>
              <w:rPr>
                <w:b/>
              </w:rPr>
            </w:pPr>
          </w:p>
        </w:tc>
        <w:tc>
          <w:tcPr>
            <w:tcW w:w="2656" w:type="dxa"/>
            <w:vAlign w:val="center"/>
          </w:tcPr>
          <w:p w:rsidR="00D97EAE" w:rsidRPr="00296825" w:rsidRDefault="00D97EAE" w:rsidP="00105C6C">
            <w:pPr>
              <w:rPr>
                <w:b/>
              </w:rPr>
            </w:pPr>
          </w:p>
        </w:tc>
      </w:tr>
      <w:tr w:rsidR="00D97EAE" w:rsidRPr="00296825" w:rsidTr="00975D8B">
        <w:tc>
          <w:tcPr>
            <w:tcW w:w="2573" w:type="dxa"/>
            <w:vAlign w:val="center"/>
          </w:tcPr>
          <w:p w:rsidR="00D97EAE" w:rsidRPr="00D97EAE" w:rsidRDefault="00D97EAE" w:rsidP="00D97EAE">
            <w:pPr>
              <w:jc w:val="center"/>
              <w:rPr>
                <w:b/>
              </w:rPr>
            </w:pPr>
            <w:r w:rsidRPr="00D97EAE">
              <w:rPr>
                <w:b/>
              </w:rPr>
              <w:t>2.5.1</w:t>
            </w:r>
          </w:p>
        </w:tc>
        <w:tc>
          <w:tcPr>
            <w:tcW w:w="2655" w:type="dxa"/>
          </w:tcPr>
          <w:p w:rsidR="00D97EAE" w:rsidRPr="00D97EAE" w:rsidRDefault="00D97EAE" w:rsidP="00D97EAE">
            <w:pPr>
              <w:jc w:val="center"/>
            </w:pPr>
            <w:r w:rsidRPr="00D97EAE">
              <w:rPr>
                <w:b/>
              </w:rPr>
              <w:t>4 BE</w:t>
            </w:r>
          </w:p>
        </w:tc>
        <w:tc>
          <w:tcPr>
            <w:tcW w:w="2656" w:type="dxa"/>
            <w:vAlign w:val="center"/>
          </w:tcPr>
          <w:p w:rsidR="00D97EAE" w:rsidRPr="00296825" w:rsidRDefault="00D97EAE" w:rsidP="00D97EAE">
            <w:pPr>
              <w:rPr>
                <w:b/>
              </w:rPr>
            </w:pPr>
          </w:p>
        </w:tc>
      </w:tr>
      <w:tr w:rsidR="00D97EAE" w:rsidRPr="00296825" w:rsidTr="00975D8B">
        <w:tc>
          <w:tcPr>
            <w:tcW w:w="2573" w:type="dxa"/>
            <w:vAlign w:val="center"/>
          </w:tcPr>
          <w:p w:rsidR="00D97EAE" w:rsidRPr="00D97EAE" w:rsidRDefault="00D97EAE" w:rsidP="00D97EAE">
            <w:pPr>
              <w:jc w:val="center"/>
              <w:rPr>
                <w:b/>
              </w:rPr>
            </w:pPr>
            <w:r w:rsidRPr="00D97EAE">
              <w:rPr>
                <w:b/>
              </w:rPr>
              <w:t>2.5.2</w:t>
            </w:r>
          </w:p>
        </w:tc>
        <w:tc>
          <w:tcPr>
            <w:tcW w:w="2655" w:type="dxa"/>
          </w:tcPr>
          <w:p w:rsidR="00D97EAE" w:rsidRPr="00D97EAE" w:rsidRDefault="00D97EAE" w:rsidP="00D97EAE">
            <w:pPr>
              <w:jc w:val="center"/>
            </w:pPr>
            <w:r w:rsidRPr="00D97EAE">
              <w:rPr>
                <w:b/>
              </w:rPr>
              <w:t>6 BE</w:t>
            </w:r>
          </w:p>
        </w:tc>
        <w:tc>
          <w:tcPr>
            <w:tcW w:w="2656" w:type="dxa"/>
            <w:vAlign w:val="center"/>
          </w:tcPr>
          <w:p w:rsidR="00D97EAE" w:rsidRPr="00296825" w:rsidRDefault="00D97EAE" w:rsidP="00D97EAE">
            <w:pPr>
              <w:rPr>
                <w:b/>
              </w:rPr>
            </w:pPr>
          </w:p>
        </w:tc>
      </w:tr>
    </w:tbl>
    <w:p w:rsidR="00036F44" w:rsidRPr="00036F44" w:rsidRDefault="00036F44" w:rsidP="00036F44"/>
    <w:sectPr w:rsidR="00036F44" w:rsidRPr="00036F44" w:rsidSect="00D97EAE">
      <w:pgSz w:w="16838" w:h="23811" w:code="8"/>
      <w:pgMar w:top="1417" w:right="1417" w:bottom="1134" w:left="1417" w:header="708" w:footer="708" w:gutter="0"/>
      <w:cols w:space="708"/>
      <w:docGrid w:linePitch="5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61C" w:rsidRDefault="00DB661C" w:rsidP="00EF04EC">
      <w:pPr>
        <w:spacing w:after="0" w:line="240" w:lineRule="auto"/>
      </w:pPr>
      <w:r>
        <w:separator/>
      </w:r>
    </w:p>
  </w:endnote>
  <w:endnote w:type="continuationSeparator" w:id="0">
    <w:p w:rsidR="00DB661C" w:rsidRDefault="00DB661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DB661C" w:rsidRDefault="00DB661C">
        <w:pPr>
          <w:pStyle w:val="Fuzeile"/>
          <w:jc w:val="right"/>
        </w:pPr>
        <w:r>
          <w:t xml:space="preserve">Abitur 2024 </w:t>
        </w:r>
        <w:r w:rsidRPr="00F31EBE">
          <w:t>- eA</w:t>
        </w:r>
        <w:sdt>
          <w:sdtPr>
            <w:id w:val="-1769616900"/>
            <w:docPartObj>
              <w:docPartGallery w:val="Page Numbers (Top of Page)"/>
              <w:docPartUnique/>
            </w:docPartObj>
          </w:sdtPr>
          <w:sdtEndPr/>
          <w:sdtContent>
            <w:r>
              <w:t xml:space="preserve"> - Aufgabe II - Seite </w:t>
            </w:r>
            <w:r>
              <w:rPr>
                <w:b/>
                <w:bCs/>
                <w:sz w:val="24"/>
                <w:szCs w:val="24"/>
              </w:rPr>
              <w:fldChar w:fldCharType="begin"/>
            </w:r>
            <w:r>
              <w:rPr>
                <w:b/>
                <w:bCs/>
              </w:rPr>
              <w:instrText>PAGE</w:instrText>
            </w:r>
            <w:r>
              <w:rPr>
                <w:b/>
                <w:bCs/>
                <w:sz w:val="24"/>
                <w:szCs w:val="24"/>
              </w:rPr>
              <w:fldChar w:fldCharType="separate"/>
            </w:r>
            <w:r w:rsidR="00153450">
              <w:rPr>
                <w:b/>
                <w:bCs/>
                <w:noProof/>
              </w:rPr>
              <w:t>10</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53450">
              <w:rPr>
                <w:b/>
                <w:bCs/>
                <w:noProof/>
              </w:rPr>
              <w:t>33</w:t>
            </w:r>
            <w:r>
              <w:rPr>
                <w:b/>
                <w:bCs/>
                <w:sz w:val="24"/>
                <w:szCs w:val="24"/>
              </w:rPr>
              <w:fldChar w:fldCharType="end"/>
            </w:r>
          </w:sdtContent>
        </w:sdt>
      </w:p>
    </w:sdtContent>
  </w:sdt>
  <w:p w:rsidR="00DB661C" w:rsidRDefault="00DB66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61C" w:rsidRDefault="00DB661C" w:rsidP="00EF04EC">
      <w:pPr>
        <w:spacing w:after="0" w:line="240" w:lineRule="auto"/>
      </w:pPr>
      <w:r>
        <w:separator/>
      </w:r>
    </w:p>
  </w:footnote>
  <w:footnote w:type="continuationSeparator" w:id="0">
    <w:p w:rsidR="00DB661C" w:rsidRDefault="00DB661C" w:rsidP="00EF0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78FC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1866B64"/>
    <w:multiLevelType w:val="hybridMultilevel"/>
    <w:tmpl w:val="8504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4C4BF4"/>
    <w:multiLevelType w:val="hybridMultilevel"/>
    <w:tmpl w:val="8504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814A58"/>
    <w:multiLevelType w:val="hybridMultilevel"/>
    <w:tmpl w:val="24E4A028"/>
    <w:lvl w:ilvl="0" w:tplc="53F2D7D8">
      <w:start w:val="3"/>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F3C"/>
    <w:rsid w:val="00004C83"/>
    <w:rsid w:val="00036F44"/>
    <w:rsid w:val="00043603"/>
    <w:rsid w:val="000C0320"/>
    <w:rsid w:val="000C5AFB"/>
    <w:rsid w:val="000D0A5A"/>
    <w:rsid w:val="000E4D96"/>
    <w:rsid w:val="000F3679"/>
    <w:rsid w:val="000F3DD7"/>
    <w:rsid w:val="00105C6C"/>
    <w:rsid w:val="00113505"/>
    <w:rsid w:val="001327A0"/>
    <w:rsid w:val="00153450"/>
    <w:rsid w:val="001676C0"/>
    <w:rsid w:val="0017742A"/>
    <w:rsid w:val="001A38EB"/>
    <w:rsid w:val="001B1B76"/>
    <w:rsid w:val="001C021C"/>
    <w:rsid w:val="001C0BD5"/>
    <w:rsid w:val="001F4AB9"/>
    <w:rsid w:val="0021377F"/>
    <w:rsid w:val="002144D3"/>
    <w:rsid w:val="002403FD"/>
    <w:rsid w:val="00257089"/>
    <w:rsid w:val="00284A31"/>
    <w:rsid w:val="002860B8"/>
    <w:rsid w:val="00290865"/>
    <w:rsid w:val="00296825"/>
    <w:rsid w:val="002B5A04"/>
    <w:rsid w:val="002C25D4"/>
    <w:rsid w:val="002D3982"/>
    <w:rsid w:val="002F3839"/>
    <w:rsid w:val="002F7256"/>
    <w:rsid w:val="003025D1"/>
    <w:rsid w:val="00304B61"/>
    <w:rsid w:val="00327594"/>
    <w:rsid w:val="00334F18"/>
    <w:rsid w:val="003578C8"/>
    <w:rsid w:val="003631D2"/>
    <w:rsid w:val="003A7E2D"/>
    <w:rsid w:val="003B450E"/>
    <w:rsid w:val="003D16FB"/>
    <w:rsid w:val="004243B6"/>
    <w:rsid w:val="004824F4"/>
    <w:rsid w:val="004A677B"/>
    <w:rsid w:val="004B3DC5"/>
    <w:rsid w:val="004B595C"/>
    <w:rsid w:val="00512203"/>
    <w:rsid w:val="00532A52"/>
    <w:rsid w:val="00574571"/>
    <w:rsid w:val="005B6981"/>
    <w:rsid w:val="005C5E68"/>
    <w:rsid w:val="005D22DE"/>
    <w:rsid w:val="005E4830"/>
    <w:rsid w:val="005F1F45"/>
    <w:rsid w:val="005F3C17"/>
    <w:rsid w:val="00602319"/>
    <w:rsid w:val="00617041"/>
    <w:rsid w:val="00620A1D"/>
    <w:rsid w:val="00637F85"/>
    <w:rsid w:val="006612F6"/>
    <w:rsid w:val="00661F7B"/>
    <w:rsid w:val="00662672"/>
    <w:rsid w:val="006965CC"/>
    <w:rsid w:val="006A1610"/>
    <w:rsid w:val="006B7E26"/>
    <w:rsid w:val="006C2C59"/>
    <w:rsid w:val="006C5E6A"/>
    <w:rsid w:val="00702329"/>
    <w:rsid w:val="007064BC"/>
    <w:rsid w:val="00706655"/>
    <w:rsid w:val="00716DD4"/>
    <w:rsid w:val="00735E1D"/>
    <w:rsid w:val="007407D6"/>
    <w:rsid w:val="007457D4"/>
    <w:rsid w:val="00782B91"/>
    <w:rsid w:val="00784847"/>
    <w:rsid w:val="00793DDA"/>
    <w:rsid w:val="007B0135"/>
    <w:rsid w:val="007B48CE"/>
    <w:rsid w:val="007D6A3D"/>
    <w:rsid w:val="007E265B"/>
    <w:rsid w:val="007F64DE"/>
    <w:rsid w:val="00800178"/>
    <w:rsid w:val="00806973"/>
    <w:rsid w:val="008121B1"/>
    <w:rsid w:val="008565B3"/>
    <w:rsid w:val="00873B96"/>
    <w:rsid w:val="008B14C0"/>
    <w:rsid w:val="008F32B4"/>
    <w:rsid w:val="008F63FB"/>
    <w:rsid w:val="009176D4"/>
    <w:rsid w:val="009218AF"/>
    <w:rsid w:val="00923BA3"/>
    <w:rsid w:val="009318B5"/>
    <w:rsid w:val="00953761"/>
    <w:rsid w:val="0097523C"/>
    <w:rsid w:val="00975D8B"/>
    <w:rsid w:val="00992336"/>
    <w:rsid w:val="009B0AE9"/>
    <w:rsid w:val="009E41CA"/>
    <w:rsid w:val="009E5CE2"/>
    <w:rsid w:val="009E6FA1"/>
    <w:rsid w:val="009F0543"/>
    <w:rsid w:val="009F7DF3"/>
    <w:rsid w:val="00A0791F"/>
    <w:rsid w:val="00A112FD"/>
    <w:rsid w:val="00A21AF6"/>
    <w:rsid w:val="00A25F64"/>
    <w:rsid w:val="00A2687D"/>
    <w:rsid w:val="00A27E56"/>
    <w:rsid w:val="00A377E9"/>
    <w:rsid w:val="00A401CF"/>
    <w:rsid w:val="00A43256"/>
    <w:rsid w:val="00A51BB4"/>
    <w:rsid w:val="00A54E06"/>
    <w:rsid w:val="00A57D50"/>
    <w:rsid w:val="00A829F8"/>
    <w:rsid w:val="00A84DCE"/>
    <w:rsid w:val="00AA266A"/>
    <w:rsid w:val="00AC1876"/>
    <w:rsid w:val="00AD635E"/>
    <w:rsid w:val="00AF3CA3"/>
    <w:rsid w:val="00B17B36"/>
    <w:rsid w:val="00B405BD"/>
    <w:rsid w:val="00B42B92"/>
    <w:rsid w:val="00B45EB3"/>
    <w:rsid w:val="00B57CF2"/>
    <w:rsid w:val="00B75FDD"/>
    <w:rsid w:val="00B81D3B"/>
    <w:rsid w:val="00B83968"/>
    <w:rsid w:val="00BA0894"/>
    <w:rsid w:val="00BC1A51"/>
    <w:rsid w:val="00BF5D39"/>
    <w:rsid w:val="00C11AFC"/>
    <w:rsid w:val="00C370A1"/>
    <w:rsid w:val="00C71D92"/>
    <w:rsid w:val="00C74072"/>
    <w:rsid w:val="00C87F3C"/>
    <w:rsid w:val="00CA01CB"/>
    <w:rsid w:val="00CA7781"/>
    <w:rsid w:val="00CB13C2"/>
    <w:rsid w:val="00CD23D2"/>
    <w:rsid w:val="00CE5FB4"/>
    <w:rsid w:val="00CE6518"/>
    <w:rsid w:val="00CE7B0D"/>
    <w:rsid w:val="00CF134D"/>
    <w:rsid w:val="00CF1E97"/>
    <w:rsid w:val="00CF3390"/>
    <w:rsid w:val="00CF461E"/>
    <w:rsid w:val="00D1537C"/>
    <w:rsid w:val="00D36975"/>
    <w:rsid w:val="00D51539"/>
    <w:rsid w:val="00D53423"/>
    <w:rsid w:val="00D71AC8"/>
    <w:rsid w:val="00D97EAE"/>
    <w:rsid w:val="00DB661C"/>
    <w:rsid w:val="00DD49B2"/>
    <w:rsid w:val="00E13854"/>
    <w:rsid w:val="00E171FC"/>
    <w:rsid w:val="00E25B6A"/>
    <w:rsid w:val="00E300AF"/>
    <w:rsid w:val="00E304A3"/>
    <w:rsid w:val="00E40945"/>
    <w:rsid w:val="00E453A9"/>
    <w:rsid w:val="00E53074"/>
    <w:rsid w:val="00E537FB"/>
    <w:rsid w:val="00E569AA"/>
    <w:rsid w:val="00E56D0F"/>
    <w:rsid w:val="00E57569"/>
    <w:rsid w:val="00E62A14"/>
    <w:rsid w:val="00E66DEF"/>
    <w:rsid w:val="00E67B7D"/>
    <w:rsid w:val="00E7169E"/>
    <w:rsid w:val="00E870A9"/>
    <w:rsid w:val="00E9735A"/>
    <w:rsid w:val="00EA1F41"/>
    <w:rsid w:val="00EB083B"/>
    <w:rsid w:val="00EC09A5"/>
    <w:rsid w:val="00EC3BB2"/>
    <w:rsid w:val="00ED2E16"/>
    <w:rsid w:val="00ED7ACB"/>
    <w:rsid w:val="00EF04EC"/>
    <w:rsid w:val="00F06D48"/>
    <w:rsid w:val="00F1007D"/>
    <w:rsid w:val="00F31EBE"/>
    <w:rsid w:val="00F478E1"/>
    <w:rsid w:val="00F9566E"/>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18B5"/>
    <w:pPr>
      <w:spacing w:after="120" w:line="360" w:lineRule="auto"/>
    </w:pPr>
    <w:rPr>
      <w:rFonts w:ascii="Arial" w:hAnsi="Arial"/>
      <w:sz w:val="44"/>
    </w:rPr>
  </w:style>
  <w:style w:type="paragraph" w:styleId="berschrift1">
    <w:name w:val="heading 1"/>
    <w:basedOn w:val="Standard"/>
    <w:next w:val="Standard"/>
    <w:link w:val="berschrift1Zchn"/>
    <w:uiPriority w:val="9"/>
    <w:qFormat/>
    <w:rsid w:val="004243B6"/>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806973"/>
    <w:pPr>
      <w:keepNext/>
      <w:pBdr>
        <w:bottom w:val="single" w:sz="24" w:space="4" w:color="auto"/>
      </w:pBdr>
      <w:tabs>
        <w:tab w:val="left" w:pos="1021"/>
      </w:tabs>
      <w:spacing w:before="360"/>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0E4D96"/>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0E4D96"/>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43B6"/>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806973"/>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0E4D96"/>
    <w:rPr>
      <w:rFonts w:ascii="Arial" w:eastAsia="Calibri" w:hAnsi="Arial" w:cs="Arial"/>
      <w:b/>
      <w:bCs/>
      <w:sz w:val="44"/>
      <w:szCs w:val="26"/>
    </w:rPr>
  </w:style>
  <w:style w:type="character" w:customStyle="1" w:styleId="berschrift4Zchn">
    <w:name w:val="Überschrift 4 Zchn"/>
    <w:basedOn w:val="Absatz-Standardschriftart"/>
    <w:link w:val="berschrift4"/>
    <w:uiPriority w:val="9"/>
    <w:rsid w:val="000E4D96"/>
    <w:rPr>
      <w:rFonts w:ascii="Arial" w:eastAsia="Calibri" w:hAnsi="Arial" w:cs="Arial"/>
      <w:b/>
      <w:bCs/>
      <w:sz w:val="4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3A7E2D"/>
    <w:pPr>
      <w:ind w:left="1021" w:hanging="1021"/>
    </w:pPr>
    <w:rPr>
      <w:rFonts w:eastAsia="Calibri" w:cs="Arial"/>
      <w:szCs w:val="22"/>
    </w:rPr>
  </w:style>
  <w:style w:type="paragraph" w:styleId="Listenfortsetzung">
    <w:name w:val="List Continue"/>
    <w:basedOn w:val="Standard"/>
    <w:uiPriority w:val="99"/>
    <w:unhideWhenUsed/>
    <w:qFormat/>
    <w:rsid w:val="003A7E2D"/>
    <w:pPr>
      <w:ind w:left="1304" w:hanging="1304"/>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Listenabsatz">
    <w:name w:val="List Paragraph"/>
    <w:basedOn w:val="Standard"/>
    <w:uiPriority w:val="99"/>
    <w:qFormat/>
    <w:rsid w:val="00A84DCE"/>
    <w:pPr>
      <w:spacing w:after="0" w:line="240" w:lineRule="auto"/>
      <w:ind w:left="851" w:hanging="851"/>
    </w:pPr>
    <w:rPr>
      <w:rFonts w:ascii="Times New Roman" w:eastAsia="Calibri" w:hAnsi="Times New Roman"/>
      <w:sz w:val="24"/>
      <w:szCs w:val="24"/>
      <w:lang w:eastAsia="de-DE"/>
    </w:rPr>
  </w:style>
  <w:style w:type="paragraph" w:styleId="Aufzhlungszeichen">
    <w:name w:val="List Bullet"/>
    <w:basedOn w:val="Standard"/>
    <w:uiPriority w:val="99"/>
    <w:unhideWhenUsed/>
    <w:rsid w:val="00662672"/>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4E3CA7"/>
    <w:rsid w:val="00621253"/>
    <w:rsid w:val="00647114"/>
    <w:rsid w:val="0088199F"/>
    <w:rsid w:val="00D22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2D1C-B3B9-4EB7-9C4B-169052C4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3476</Words>
  <Characters>21904</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5</cp:revision>
  <cp:lastPrinted>2024-03-06T09:58:00Z</cp:lastPrinted>
  <dcterms:created xsi:type="dcterms:W3CDTF">2024-03-14T12:04:00Z</dcterms:created>
  <dcterms:modified xsi:type="dcterms:W3CDTF">2024-08-09T12:06:00Z</dcterms:modified>
</cp:coreProperties>
</file>