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hellblau"/>
        <w:tblW w:w="9645" w:type="dxa"/>
        <w:tblLook w:val="04A0" w:firstRow="1" w:lastRow="0" w:firstColumn="1" w:lastColumn="0" w:noHBand="0" w:noVBand="1"/>
      </w:tblPr>
      <w:tblGrid>
        <w:gridCol w:w="3215"/>
        <w:gridCol w:w="3215"/>
        <w:gridCol w:w="3215"/>
      </w:tblGrid>
      <w:tr w:rsidR="00B725D2" w:rsidTr="00833E6D">
        <w:trPr>
          <w:trHeight w:val="370"/>
        </w:trPr>
        <w:tc>
          <w:tcPr>
            <w:tcW w:w="3215" w:type="dxa"/>
            <w:vAlign w:val="center"/>
          </w:tcPr>
          <w:p w:rsidR="00B725D2" w:rsidRDefault="00B725D2" w:rsidP="000B1AD3">
            <w:pPr>
              <w:spacing w:before="120"/>
              <w:jc w:val="center"/>
            </w:pPr>
            <w:r>
              <w:t>Zentralabitur</w:t>
            </w:r>
            <w:r w:rsidR="003B6DAB">
              <w:t xml:space="preserve"> 2025</w:t>
            </w:r>
          </w:p>
        </w:tc>
        <w:tc>
          <w:tcPr>
            <w:tcW w:w="3215" w:type="dxa"/>
            <w:vAlign w:val="center"/>
          </w:tcPr>
          <w:p w:rsidR="00B725D2" w:rsidRDefault="00B725D2" w:rsidP="000B1AD3">
            <w:pPr>
              <w:spacing w:before="120"/>
              <w:jc w:val="center"/>
            </w:pPr>
            <w:r>
              <w:t>Geschichte</w:t>
            </w:r>
          </w:p>
        </w:tc>
        <w:tc>
          <w:tcPr>
            <w:tcW w:w="3215" w:type="dxa"/>
            <w:vAlign w:val="center"/>
          </w:tcPr>
          <w:p w:rsidR="00B725D2" w:rsidRDefault="00B725D2" w:rsidP="000B1AD3">
            <w:pPr>
              <w:spacing w:before="120"/>
              <w:jc w:val="center"/>
            </w:pPr>
            <w:r>
              <w:t>Material für Prüflinge</w:t>
            </w:r>
          </w:p>
        </w:tc>
      </w:tr>
      <w:tr w:rsidR="00B725D2" w:rsidTr="00833E6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97"/>
        </w:trPr>
        <w:tc>
          <w:tcPr>
            <w:tcW w:w="3215" w:type="dxa"/>
            <w:vAlign w:val="center"/>
          </w:tcPr>
          <w:p w:rsidR="00B725D2" w:rsidRDefault="00B725D2" w:rsidP="000B1AD3">
            <w:pPr>
              <w:spacing w:before="120"/>
              <w:jc w:val="center"/>
            </w:pPr>
            <w:r>
              <w:t>Aufgabe I</w:t>
            </w:r>
          </w:p>
        </w:tc>
        <w:tc>
          <w:tcPr>
            <w:tcW w:w="3215" w:type="dxa"/>
            <w:vAlign w:val="center"/>
          </w:tcPr>
          <w:p w:rsidR="00B725D2" w:rsidRDefault="00B725D2" w:rsidP="000B1AD3">
            <w:pPr>
              <w:spacing w:before="120"/>
              <w:jc w:val="center"/>
            </w:pPr>
            <w:proofErr w:type="spellStart"/>
            <w:r>
              <w:t>eA</w:t>
            </w:r>
            <w:proofErr w:type="spellEnd"/>
          </w:p>
        </w:tc>
        <w:tc>
          <w:tcPr>
            <w:tcW w:w="3215" w:type="dxa"/>
            <w:vAlign w:val="center"/>
          </w:tcPr>
          <w:p w:rsidR="00B725D2" w:rsidRDefault="00B725D2" w:rsidP="000B1AD3">
            <w:pPr>
              <w:spacing w:before="120"/>
              <w:jc w:val="center"/>
            </w:pPr>
            <w:r>
              <w:t>Prüfungszeit*: 300 min</w:t>
            </w:r>
          </w:p>
        </w:tc>
      </w:tr>
    </w:tbl>
    <w:p w:rsidR="00B725D2" w:rsidRDefault="00B725D2" w:rsidP="007E7325"/>
    <w:p w:rsidR="007E7325" w:rsidRDefault="00B725D2" w:rsidP="007E7325">
      <w:r>
        <w:t>*</w:t>
      </w:r>
      <w:r w:rsidRPr="00B725D2">
        <w:t>einschließlich Auswahlzeit</w:t>
      </w:r>
    </w:p>
    <w:p w:rsidR="00C9508D" w:rsidRDefault="00C9508D" w:rsidP="00C9508D">
      <w:r>
        <w:t>Name: ______________</w:t>
      </w:r>
    </w:p>
    <w:p w:rsidR="001D5C24" w:rsidRDefault="001D5C24" w:rsidP="00B725D2">
      <w:bookmarkStart w:id="0" w:name="_GoBack"/>
      <w:bookmarkEnd w:id="0"/>
    </w:p>
    <w:p w:rsidR="00B725D2" w:rsidRDefault="00833E6D" w:rsidP="00833E6D">
      <w:pPr>
        <w:pStyle w:val="berschrift1"/>
      </w:pPr>
      <w:r>
        <w:t>Thema:</w:t>
      </w:r>
      <w:r>
        <w:br/>
      </w:r>
      <w:r w:rsidR="00B725D2">
        <w:t>Politische Opposition gegen den Zarismus</w:t>
      </w:r>
    </w:p>
    <w:p w:rsidR="00B725D2" w:rsidRDefault="00B725D2" w:rsidP="00B725D2">
      <w:r>
        <w:t>(Rahmenthema 1 mit Übergriff auf 2)</w:t>
      </w:r>
    </w:p>
    <w:p w:rsidR="00833E6D" w:rsidRPr="00833E6D" w:rsidRDefault="00833E6D" w:rsidP="00B725D2">
      <w:pPr>
        <w:rPr>
          <w:sz w:val="16"/>
          <w:szCs w:val="16"/>
        </w:rPr>
      </w:pPr>
    </w:p>
    <w:p w:rsidR="00B725D2" w:rsidRPr="000B1AD3" w:rsidRDefault="00B725D2" w:rsidP="000B1AD3">
      <w:pPr>
        <w:pStyle w:val="berschrift2"/>
      </w:pPr>
      <w:r>
        <w:t>Aufgaben</w:t>
      </w:r>
    </w:p>
    <w:p w:rsidR="00B725D2" w:rsidRDefault="00B725D2" w:rsidP="00833E6D">
      <w:pPr>
        <w:pStyle w:val="Liste"/>
      </w:pPr>
      <w:r>
        <w:t>1.</w:t>
      </w:r>
      <w:r>
        <w:tab/>
        <w:t>Fassen Sie das Material nach einer quellenkritischen Einleitung zusammen.</w:t>
      </w:r>
    </w:p>
    <w:p w:rsidR="00B725D2" w:rsidRDefault="00B725D2" w:rsidP="00833E6D">
      <w:pPr>
        <w:pStyle w:val="Liste"/>
      </w:pPr>
      <w:r>
        <w:t>2.</w:t>
      </w:r>
      <w:r>
        <w:tab/>
        <w:t>Ordnen Sie das Material in den Kontext der politischen Opposition gegen den Zarismus ein.</w:t>
      </w:r>
    </w:p>
    <w:p w:rsidR="00B725D2" w:rsidRDefault="00B725D2" w:rsidP="00833E6D">
      <w:pPr>
        <w:pStyle w:val="Liste"/>
      </w:pPr>
      <w:r>
        <w:t>3.</w:t>
      </w:r>
      <w:r>
        <w:tab/>
        <w:t>Erläutern Sie die Vorgänge in China, auf die sich Lenin im Material bezieht.</w:t>
      </w:r>
    </w:p>
    <w:p w:rsidR="00B725D2" w:rsidRDefault="00B725D2" w:rsidP="00833E6D">
      <w:pPr>
        <w:pStyle w:val="Liste"/>
      </w:pPr>
      <w:r>
        <w:t>4.</w:t>
      </w:r>
      <w:r>
        <w:tab/>
        <w:t>Überprüfen Sie Lenins Darstellung des Vorgehens der imperialistischen Mächte in China.</w:t>
      </w:r>
    </w:p>
    <w:p w:rsidR="00B725D2" w:rsidRPr="00833E6D" w:rsidRDefault="00B725D2" w:rsidP="00B725D2">
      <w:pPr>
        <w:rPr>
          <w:sz w:val="16"/>
          <w:szCs w:val="16"/>
        </w:rPr>
      </w:pPr>
    </w:p>
    <w:p w:rsidR="00B725D2" w:rsidRDefault="00B725D2" w:rsidP="00833E6D">
      <w:pPr>
        <w:pStyle w:val="berschrift2"/>
      </w:pPr>
      <w:r>
        <w:t>Gewichtung der Aufgaben</w:t>
      </w:r>
    </w:p>
    <w:p w:rsidR="00B725D2" w:rsidRDefault="00B725D2" w:rsidP="00B725D2">
      <w:r>
        <w:t>Aufgabe 1: 25%</w:t>
      </w:r>
    </w:p>
    <w:p w:rsidR="00B725D2" w:rsidRDefault="00B725D2" w:rsidP="00B725D2">
      <w:r>
        <w:t>Aufgabe 2: 25%</w:t>
      </w:r>
    </w:p>
    <w:p w:rsidR="00B725D2" w:rsidRDefault="00B725D2" w:rsidP="00B725D2">
      <w:r>
        <w:t>Aufgabe 3: 25%</w:t>
      </w:r>
    </w:p>
    <w:p w:rsidR="000B1AD3" w:rsidRDefault="00B725D2" w:rsidP="00B725D2">
      <w:pPr>
        <w:sectPr w:rsidR="000B1AD3" w:rsidSect="00D46F32">
          <w:footerReference w:type="default" r:id="rId7"/>
          <w:pgSz w:w="11906" w:h="16838"/>
          <w:pgMar w:top="1417" w:right="1417" w:bottom="1134" w:left="1417" w:header="567" w:footer="235" w:gutter="0"/>
          <w:cols w:space="708"/>
          <w:docGrid w:linePitch="360"/>
        </w:sectPr>
      </w:pPr>
      <w:r>
        <w:t>Aufgabe 4: 25%</w:t>
      </w:r>
    </w:p>
    <w:p w:rsidR="00C048CE" w:rsidRDefault="00C048CE" w:rsidP="00C048CE">
      <w:pPr>
        <w:pStyle w:val="berschrift1"/>
      </w:pPr>
      <w:r>
        <w:lastRenderedPageBreak/>
        <w:t>Material</w:t>
      </w:r>
    </w:p>
    <w:p w:rsidR="00C048CE" w:rsidRDefault="00C048CE" w:rsidP="000B1AD3">
      <w:pPr>
        <w:pStyle w:val="berschrift2"/>
        <w:spacing w:after="240"/>
      </w:pPr>
      <w:r>
        <w:t>Aufsatz Wladimir Iljitsch Lenins in der „</w:t>
      </w:r>
      <w:proofErr w:type="spellStart"/>
      <w:r>
        <w:t>Iskra</w:t>
      </w:r>
      <w:proofErr w:type="spellEnd"/>
      <w:r>
        <w:t xml:space="preserve">“ </w:t>
      </w:r>
      <w:bookmarkStart w:id="1" w:name="S1_1"/>
      <w:r w:rsidR="007D3100">
        <w:fldChar w:fldCharType="begin"/>
      </w:r>
      <w:r w:rsidR="007D3100">
        <w:instrText xml:space="preserve"> HYPERLINK  \l "S1_1a" </w:instrText>
      </w:r>
      <w:r w:rsidR="007D3100">
        <w:fldChar w:fldCharType="separate"/>
      </w:r>
      <w:r w:rsidR="007D3100" w:rsidRPr="007D3100">
        <w:rPr>
          <w:rStyle w:val="Hyperlink"/>
        </w:rPr>
        <w:t>^1</w:t>
      </w:r>
      <w:bookmarkEnd w:id="1"/>
      <w:r w:rsidR="007D3100">
        <w:fldChar w:fldCharType="end"/>
      </w:r>
      <w:r>
        <w:t>, Dezember 1900 [Auszüge]:</w:t>
      </w:r>
    </w:p>
    <w:p w:rsidR="00CF14FF" w:rsidRDefault="00C048CE" w:rsidP="000B1AD3">
      <w:pPr>
        <w:pStyle w:val="berschrift2"/>
      </w:pPr>
      <w:r>
        <w:t>Der China-Krieg</w:t>
      </w:r>
    </w:p>
    <w:p w:rsidR="00C048CE" w:rsidRDefault="00C048CE" w:rsidP="00CF14FF">
      <w:pPr>
        <w:pStyle w:val="Listenfortsetzung"/>
      </w:pPr>
      <w:r>
        <w:t xml:space="preserve">Der Krieg Russlands gegen China geht seinem Ende zu: Eine ganze Reihe von </w:t>
      </w:r>
    </w:p>
    <w:p w:rsidR="00C048CE" w:rsidRDefault="000B1AD3" w:rsidP="00CF14FF">
      <w:pPr>
        <w:pStyle w:val="Listenfortsetzung"/>
      </w:pPr>
      <w:r>
        <w:t>Militär</w:t>
      </w:r>
      <w:r w:rsidR="00C048CE">
        <w:t>bezirken ist mobilisiert, Hunderte Millionen Rubel sind verausgabt, Zehntausende</w:t>
      </w:r>
    </w:p>
    <w:p w:rsidR="00C048CE" w:rsidRDefault="00C048CE" w:rsidP="00CF14FF">
      <w:pPr>
        <w:pStyle w:val="Listenfortsetzung"/>
      </w:pPr>
      <w:r>
        <w:t>Soldaten sind nach China geschickt, eine Reihe von Gefechten hat stattgefunden, eine</w:t>
      </w:r>
    </w:p>
    <w:p w:rsidR="00C048CE" w:rsidRDefault="00CF14FF" w:rsidP="00CF14FF">
      <w:pPr>
        <w:pStyle w:val="Liste"/>
      </w:pPr>
      <w:r>
        <w:t>5</w:t>
      </w:r>
      <w:r>
        <w:tab/>
      </w:r>
      <w:r w:rsidR="00C048CE">
        <w:t>Reihe von Siegen wurde erfochten – von Siegen aller</w:t>
      </w:r>
      <w:r w:rsidR="00C63CCA">
        <w:t>dings nicht so sehr über die</w:t>
      </w:r>
    </w:p>
    <w:p w:rsidR="00C048CE" w:rsidRDefault="00C63CCA" w:rsidP="00CF14FF">
      <w:pPr>
        <w:pStyle w:val="Listenfortsetzung"/>
      </w:pPr>
      <w:r>
        <w:t>re</w:t>
      </w:r>
      <w:r w:rsidR="00C048CE">
        <w:t>gulären Truppen des Feindes wie über die chinesischen Aufständischen und noch</w:t>
      </w:r>
    </w:p>
    <w:p w:rsidR="00C048CE" w:rsidRDefault="00C048CE" w:rsidP="00CF14FF">
      <w:pPr>
        <w:pStyle w:val="Listenfortsetzung"/>
      </w:pPr>
      <w:r>
        <w:t>mehr über unbewaffnete Chinesen, die man erträn</w:t>
      </w:r>
      <w:r w:rsidR="00C63CCA">
        <w:t>kte oder totschlug, ohne haltzumachen</w:t>
      </w:r>
    </w:p>
    <w:p w:rsidR="00C048CE" w:rsidRDefault="00C048CE" w:rsidP="00CF14FF">
      <w:pPr>
        <w:pStyle w:val="Listenfortsetzung"/>
      </w:pPr>
      <w:r>
        <w:t>vor der Tötung von Kindern und Frauen, ganz zu schweigen von der Plünde</w:t>
      </w:r>
      <w:r w:rsidR="00C63CCA">
        <w:t>rung</w:t>
      </w:r>
    </w:p>
    <w:p w:rsidR="007D3100" w:rsidRDefault="00C048CE" w:rsidP="00CF14FF">
      <w:pPr>
        <w:pStyle w:val="Listenfortsetzung"/>
      </w:pPr>
      <w:r>
        <w:t xml:space="preserve">von Palästen, Häusern und Läden. Und </w:t>
      </w:r>
      <w:r w:rsidR="007D3100">
        <w:t>die russische Regierung, im Ver</w:t>
      </w:r>
      <w:r>
        <w:t>ein mit</w:t>
      </w:r>
    </w:p>
    <w:p w:rsidR="007D3100" w:rsidRDefault="00CF14FF" w:rsidP="00CF14FF">
      <w:pPr>
        <w:pStyle w:val="Liste"/>
      </w:pPr>
      <w:r>
        <w:t>10</w:t>
      </w:r>
      <w:r>
        <w:tab/>
      </w:r>
      <w:r w:rsidR="00C048CE">
        <w:t xml:space="preserve">den vor ihr auf dem Bauche kriechenden Zeitungen, </w:t>
      </w:r>
      <w:r w:rsidR="00C63CCA">
        <w:t>feiert ihren Sieg, jubelt aus</w:t>
      </w:r>
    </w:p>
    <w:p w:rsidR="007D3100" w:rsidRDefault="00C63CCA" w:rsidP="00CF14FF">
      <w:pPr>
        <w:pStyle w:val="Listenfortsetzung"/>
      </w:pPr>
      <w:r>
        <w:t>An</w:t>
      </w:r>
      <w:r w:rsidR="00C048CE">
        <w:t>lass der neuen Heldentaten ihrer ruhmvollen Heerscharen, jubelt aus Anlass des Sie</w:t>
      </w:r>
      <w:r>
        <w:t>ges</w:t>
      </w:r>
    </w:p>
    <w:p w:rsidR="007D3100" w:rsidRDefault="00C048CE" w:rsidP="00CF14FF">
      <w:pPr>
        <w:pStyle w:val="Listenfortsetzung"/>
      </w:pPr>
      <w:r>
        <w:t xml:space="preserve">der europäischen Kultur über das chinesische </w:t>
      </w:r>
      <w:proofErr w:type="spellStart"/>
      <w:r>
        <w:t>Barbarentum</w:t>
      </w:r>
      <w:proofErr w:type="spellEnd"/>
      <w:r>
        <w:t>, aus Anlass der neuen</w:t>
      </w:r>
    </w:p>
    <w:p w:rsidR="00C048CE" w:rsidRDefault="00C048CE" w:rsidP="00CF14FF">
      <w:pPr>
        <w:pStyle w:val="Listenfortsetzung"/>
      </w:pPr>
      <w:r>
        <w:t>Erfolge der russischen „zivilisatorisch</w:t>
      </w:r>
      <w:r w:rsidR="007D3100">
        <w:t>en Mission“ im Fernen Osten.</w:t>
      </w:r>
    </w:p>
    <w:p w:rsidR="007D3100" w:rsidRDefault="00C048CE" w:rsidP="00CF14FF">
      <w:pPr>
        <w:pStyle w:val="Listenfortsetzung"/>
      </w:pPr>
      <w:r>
        <w:t xml:space="preserve">In diesem Jubelchor fehlt nur die Stimme der klassenbewussten Arbeiter, dieser </w:t>
      </w:r>
    </w:p>
    <w:p w:rsidR="007D3100" w:rsidRDefault="00CF14FF" w:rsidP="00CF14FF">
      <w:pPr>
        <w:pStyle w:val="Liste"/>
      </w:pPr>
      <w:r>
        <w:t>15</w:t>
      </w:r>
      <w:r>
        <w:tab/>
      </w:r>
      <w:r w:rsidR="000B1AD3">
        <w:t>fort</w:t>
      </w:r>
      <w:r w:rsidR="00C048CE">
        <w:t xml:space="preserve">geschrittenen Vertreter des </w:t>
      </w:r>
      <w:proofErr w:type="spellStart"/>
      <w:r w:rsidR="00C048CE">
        <w:t>vielmillionenköpfi</w:t>
      </w:r>
      <w:r w:rsidR="007D3100">
        <w:t>gen</w:t>
      </w:r>
      <w:proofErr w:type="spellEnd"/>
      <w:r w:rsidR="007D3100">
        <w:t xml:space="preserve"> arbeitenden Volkes. Die gan</w:t>
      </w:r>
      <w:r w:rsidR="00C048CE">
        <w:t>ze Last</w:t>
      </w:r>
    </w:p>
    <w:p w:rsidR="007D3100" w:rsidRDefault="00C048CE" w:rsidP="00CF14FF">
      <w:pPr>
        <w:pStyle w:val="Listenfortsetzung"/>
      </w:pPr>
      <w:r>
        <w:lastRenderedPageBreak/>
        <w:t>der neuen siegreichen Feldzüge hat aber gerade das arbeit</w:t>
      </w:r>
      <w:r w:rsidR="007D3100">
        <w:t>ende Volk zu tra</w:t>
      </w:r>
      <w:r>
        <w:t>gen: Ihm</w:t>
      </w:r>
    </w:p>
    <w:p w:rsidR="007D3100" w:rsidRDefault="00C048CE" w:rsidP="00CF14FF">
      <w:pPr>
        <w:pStyle w:val="Listenfortsetzung"/>
      </w:pPr>
      <w:r>
        <w:t>werden Arbeiter entrissen, um sie in entfernte Länder zu schicken, von ihm werden</w:t>
      </w:r>
    </w:p>
    <w:p w:rsidR="007D3100" w:rsidRDefault="00C048CE" w:rsidP="00CF14FF">
      <w:pPr>
        <w:pStyle w:val="Listenfortsetzung"/>
      </w:pPr>
      <w:r>
        <w:t>besonders erhöhte Steuern zur Deckung der Millionenausgaben eingetrieben. Versu</w:t>
      </w:r>
      <w:r w:rsidR="00C63CCA">
        <w:t>chen</w:t>
      </w:r>
    </w:p>
    <w:p w:rsidR="007D3100" w:rsidRDefault="00C048CE" w:rsidP="00CF14FF">
      <w:pPr>
        <w:pStyle w:val="Listenfortsetzung"/>
      </w:pPr>
      <w:r>
        <w:t>wir, uns über die Frage klarzuwerden: Wie haben sich Sozialisten diesem Krieg</w:t>
      </w:r>
    </w:p>
    <w:p w:rsidR="007D3100" w:rsidRDefault="00CF14FF" w:rsidP="00CF14FF">
      <w:pPr>
        <w:pStyle w:val="Liste"/>
      </w:pPr>
      <w:r>
        <w:t>20</w:t>
      </w:r>
      <w:r>
        <w:tab/>
      </w:r>
      <w:r w:rsidR="00C048CE">
        <w:t>gegenüber zu verhalten? In we</w:t>
      </w:r>
      <w:r w:rsidR="00C63CCA">
        <w:t>ssen Interesse wird er geführt?</w:t>
      </w:r>
      <w:r w:rsidR="00724610">
        <w:t xml:space="preserve"> </w:t>
      </w:r>
      <w:r w:rsidR="00C63CCA">
        <w:t>Wel</w:t>
      </w:r>
      <w:r w:rsidR="00C048CE">
        <w:t>ches ist die wirkli</w:t>
      </w:r>
      <w:r w:rsidR="00C63CCA">
        <w:t>che</w:t>
      </w:r>
    </w:p>
    <w:p w:rsidR="00C048CE" w:rsidRDefault="00C048CE" w:rsidP="00CF14FF">
      <w:pPr>
        <w:pStyle w:val="Listenfortsetzung"/>
      </w:pPr>
      <w:r>
        <w:t>Bedeutung dieser Politik, die die russische Regierung verfolgt?</w:t>
      </w:r>
    </w:p>
    <w:p w:rsidR="007D3100" w:rsidRDefault="00C048CE" w:rsidP="00CF14FF">
      <w:pPr>
        <w:pStyle w:val="Listenfortsetzung"/>
      </w:pPr>
      <w:r>
        <w:t>Unsere Regierung versichert vor allem, sie führe überhaupt keinen Krieg mit China:</w:t>
      </w:r>
    </w:p>
    <w:p w:rsidR="007D3100" w:rsidRDefault="00C048CE" w:rsidP="00CF14FF">
      <w:pPr>
        <w:pStyle w:val="Listenfortsetzung"/>
      </w:pPr>
      <w:r>
        <w:t>Sie unterdrücke nur den Aufstand, bändige die Aufrü</w:t>
      </w:r>
      <w:r w:rsidR="00C63CCA">
        <w:t>hrer, helfe der gesetzlichen</w:t>
      </w:r>
    </w:p>
    <w:p w:rsidR="007D3100" w:rsidRDefault="00C63CCA" w:rsidP="00CF14FF">
      <w:pPr>
        <w:pStyle w:val="Listenfortsetzung"/>
      </w:pPr>
      <w:r>
        <w:t>chi</w:t>
      </w:r>
      <w:r w:rsidR="00C048CE">
        <w:t>nesischen Regierung, die gesetzliche Ordnung wiederherzustellen. Der Krieg ist nicht</w:t>
      </w:r>
    </w:p>
    <w:p w:rsidR="007D3100" w:rsidRDefault="00CF14FF" w:rsidP="00CF14FF">
      <w:pPr>
        <w:pStyle w:val="Liste"/>
      </w:pPr>
      <w:r>
        <w:t>25</w:t>
      </w:r>
      <w:r>
        <w:tab/>
      </w:r>
      <w:r w:rsidR="00C048CE">
        <w:t>erklärt worden, aber das ändert nichts am Wesen der Sache, denn es wird doch Krieg</w:t>
      </w:r>
    </w:p>
    <w:p w:rsidR="007D3100" w:rsidRDefault="00C048CE" w:rsidP="00CF14FF">
      <w:pPr>
        <w:pStyle w:val="Listenfortsetzung"/>
      </w:pPr>
      <w:r>
        <w:t>geführt. Wodurch wurde der Überfall der Chinesen auf die Europäer hervorgerufen,</w:t>
      </w:r>
    </w:p>
    <w:p w:rsidR="007D3100" w:rsidRDefault="00C048CE" w:rsidP="00CF14FF">
      <w:pPr>
        <w:pStyle w:val="Listenfortsetzung"/>
      </w:pPr>
      <w:r>
        <w:t>dieser Aufruhr, der von den Englän</w:t>
      </w:r>
      <w:r w:rsidR="007D3100">
        <w:t>dern, Franzosen, Deutschen, Rus</w:t>
      </w:r>
      <w:r>
        <w:t>sen, Japanern</w:t>
      </w:r>
    </w:p>
    <w:p w:rsidR="007D3100" w:rsidRDefault="00C048CE" w:rsidP="00CF14FF">
      <w:pPr>
        <w:pStyle w:val="Listenfortsetzung"/>
      </w:pPr>
      <w:r>
        <w:t>usw. mit so viel Eifer niedergeworfen wird? „Durch die Feindschaft der gelben Rasse</w:t>
      </w:r>
    </w:p>
    <w:p w:rsidR="007D3100" w:rsidRDefault="00C048CE" w:rsidP="00CF14FF">
      <w:pPr>
        <w:pStyle w:val="Listenfortsetzung"/>
      </w:pPr>
      <w:r>
        <w:t>gegen die weiße Rasse“, „durch den Hass der Chinesen gegen die europäische Kultur</w:t>
      </w:r>
    </w:p>
    <w:p w:rsidR="007D3100" w:rsidRDefault="00CF14FF" w:rsidP="00CF14FF">
      <w:pPr>
        <w:pStyle w:val="Liste"/>
      </w:pPr>
      <w:r>
        <w:t>30</w:t>
      </w:r>
      <w:r>
        <w:tab/>
      </w:r>
      <w:r w:rsidR="00C048CE">
        <w:t>und Zivilisation“ – versichern die Verteidiger des Krieges. Ja, die Chinesen hassen</w:t>
      </w:r>
    </w:p>
    <w:p w:rsidR="007D3100" w:rsidRDefault="00C63CCA" w:rsidP="00CF14FF">
      <w:pPr>
        <w:pStyle w:val="Listenfortsetzung"/>
      </w:pPr>
      <w:r>
        <w:t>tat</w:t>
      </w:r>
      <w:r w:rsidR="00C048CE">
        <w:t>sächlich die Europäer, aber welche Europäer hassen sie und wofür? Nich</w:t>
      </w:r>
      <w:r>
        <w:t>t die</w:t>
      </w:r>
    </w:p>
    <w:p w:rsidR="007D3100" w:rsidRDefault="00C63CCA" w:rsidP="00CF14FF">
      <w:pPr>
        <w:pStyle w:val="Listenfortsetzung"/>
      </w:pPr>
      <w:r>
        <w:t>euro</w:t>
      </w:r>
      <w:r w:rsidR="00C048CE">
        <w:t xml:space="preserve">päischen Völker werden von den Chinesen gehasst </w:t>
      </w:r>
      <w:r>
        <w:t>– zwischen ihnen hat es keine</w:t>
      </w:r>
    </w:p>
    <w:p w:rsidR="007D3100" w:rsidRDefault="00C63CCA" w:rsidP="00CF14FF">
      <w:pPr>
        <w:pStyle w:val="Listenfortsetzung"/>
      </w:pPr>
      <w:r>
        <w:t>Zu</w:t>
      </w:r>
      <w:r w:rsidR="00C048CE">
        <w:t>sammenstöße gegeben –, son</w:t>
      </w:r>
      <w:r w:rsidR="00CF14FF">
        <w:t>dern die europäischen Kapitalis</w:t>
      </w:r>
      <w:r w:rsidR="00C048CE">
        <w:t>ten und die den Kapita</w:t>
      </w:r>
      <w:r>
        <w:t>listen</w:t>
      </w:r>
    </w:p>
    <w:p w:rsidR="007D3100" w:rsidRDefault="00C048CE" w:rsidP="00CF14FF">
      <w:pPr>
        <w:pStyle w:val="Listenfortsetzung"/>
      </w:pPr>
      <w:r>
        <w:lastRenderedPageBreak/>
        <w:t>gefügigen europäischen Regierungen. Wie sollten denn die Chinesen Leute</w:t>
      </w:r>
    </w:p>
    <w:p w:rsidR="007D3100" w:rsidRDefault="00CF14FF" w:rsidP="00CF14FF">
      <w:pPr>
        <w:pStyle w:val="Liste"/>
      </w:pPr>
      <w:r>
        <w:t>35</w:t>
      </w:r>
      <w:r>
        <w:tab/>
      </w:r>
      <w:r w:rsidR="00C048CE">
        <w:t>nicht hassen, die nur, um si</w:t>
      </w:r>
      <w:r w:rsidR="00724610">
        <w:t>ch zu bereichern, nach China ge</w:t>
      </w:r>
      <w:r w:rsidR="00C048CE">
        <w:t>kommen sind, die ihre</w:t>
      </w:r>
    </w:p>
    <w:p w:rsidR="007D3100" w:rsidRDefault="00C048CE" w:rsidP="00CF14FF">
      <w:pPr>
        <w:pStyle w:val="Listenfortsetzung"/>
      </w:pPr>
      <w:r>
        <w:t>vielgerühmte Zivilisation n</w:t>
      </w:r>
      <w:r w:rsidR="007D3100">
        <w:t>ur zu Betrug, Raub und Vergewal</w:t>
      </w:r>
      <w:r w:rsidR="00C63CCA">
        <w:t>tigung ausnutzen, die</w:t>
      </w:r>
    </w:p>
    <w:p w:rsidR="00724610" w:rsidRDefault="00C63CCA" w:rsidP="00CF14FF">
      <w:pPr>
        <w:pStyle w:val="Listenfortsetzung"/>
      </w:pPr>
      <w:r>
        <w:t>ge</w:t>
      </w:r>
      <w:r w:rsidR="00C048CE">
        <w:t>gen China Kriege geführt haben, um das Rech</w:t>
      </w:r>
      <w:r w:rsidR="00724610">
        <w:t>t zu erhalten, mit dem das Volk</w:t>
      </w:r>
    </w:p>
    <w:p w:rsidR="007D3100" w:rsidRDefault="00C048CE" w:rsidP="00CF14FF">
      <w:pPr>
        <w:pStyle w:val="Listenfortsetzung"/>
      </w:pPr>
      <w:r>
        <w:t>betäu</w:t>
      </w:r>
      <w:r w:rsidR="00C63CCA">
        <w:t>benden</w:t>
      </w:r>
      <w:r w:rsidR="00724610">
        <w:t xml:space="preserve"> </w:t>
      </w:r>
      <w:r>
        <w:t>Opium Handel zu treiben (der Krieg Englands und Frankreichs gegen China</w:t>
      </w:r>
    </w:p>
    <w:p w:rsidR="007D3100" w:rsidRDefault="00C048CE" w:rsidP="00CF14FF">
      <w:pPr>
        <w:pStyle w:val="Listenfortsetzung"/>
      </w:pPr>
      <w:r>
        <w:t>im Jahre 1856), die ihre Raubpolitik durch Verbreitung des Christentums heuchlerisch</w:t>
      </w:r>
    </w:p>
    <w:p w:rsidR="00C048CE" w:rsidRDefault="00CF14FF" w:rsidP="00CF14FF">
      <w:pPr>
        <w:pStyle w:val="Liste"/>
      </w:pPr>
      <w:r>
        <w:t>40</w:t>
      </w:r>
      <w:r>
        <w:tab/>
      </w:r>
      <w:r w:rsidR="007D3100">
        <w:t>verschleierten? […]</w:t>
      </w:r>
    </w:p>
    <w:p w:rsidR="007D3100" w:rsidRDefault="00C048CE" w:rsidP="00CF14FF">
      <w:pPr>
        <w:pStyle w:val="Listenfortsetzung"/>
      </w:pPr>
      <w:r>
        <w:t>Wie aber erklärt es sich, dass unsere Regierung diese wahnwitzige Politik in China</w:t>
      </w:r>
    </w:p>
    <w:p w:rsidR="007D3100" w:rsidRDefault="00C048CE" w:rsidP="00CF14FF">
      <w:pPr>
        <w:pStyle w:val="Listenfortsetzung"/>
      </w:pPr>
      <w:r>
        <w:t>betreibt? Für wen ist diese Politik von Vorteil? Sie ist von Vorteil für ein Häuflein von</w:t>
      </w:r>
    </w:p>
    <w:p w:rsidR="007D3100" w:rsidRDefault="00C048CE" w:rsidP="00CF14FF">
      <w:pPr>
        <w:pStyle w:val="Listenfortsetzung"/>
      </w:pPr>
      <w:r>
        <w:t>Großkapitalisten, die mit China Handel treiben, für ein Häuflein von Fabrikbesitzern,</w:t>
      </w:r>
    </w:p>
    <w:p w:rsidR="00CF14FF" w:rsidRDefault="00C048CE" w:rsidP="00CF14FF">
      <w:pPr>
        <w:pStyle w:val="Listenfortsetzung"/>
      </w:pPr>
      <w:r>
        <w:t>die für den asiatischen Markt Waren produzieren, für ein Häuflein von Lieferanten,</w:t>
      </w:r>
    </w:p>
    <w:p w:rsidR="00CF14FF" w:rsidRDefault="00CF14FF" w:rsidP="00CF14FF">
      <w:pPr>
        <w:pStyle w:val="Liste"/>
      </w:pPr>
      <w:r>
        <w:t>45</w:t>
      </w:r>
      <w:r>
        <w:tab/>
      </w:r>
      <w:r w:rsidR="00C048CE">
        <w:t>die jetzt an eiligen Kriegsaufträgen wahnsinniges</w:t>
      </w:r>
      <w:r w:rsidR="00C63CCA">
        <w:t xml:space="preserve"> Geld verdienen (verschiedene</w:t>
      </w:r>
    </w:p>
    <w:p w:rsidR="00CF14FF" w:rsidRDefault="00C63CCA" w:rsidP="00CF14FF">
      <w:pPr>
        <w:pStyle w:val="Listenfortsetzung"/>
      </w:pPr>
      <w:r>
        <w:t>Be</w:t>
      </w:r>
      <w:r w:rsidR="00C048CE">
        <w:t>triebe, die für die Rüstungsindustrie arbeiten, die H</w:t>
      </w:r>
      <w:r>
        <w:t>eeresartikel usw. herstellen,</w:t>
      </w:r>
    </w:p>
    <w:p w:rsidR="00CF14FF" w:rsidRDefault="00C63CCA" w:rsidP="00CF14FF">
      <w:pPr>
        <w:pStyle w:val="Listenfortsetzung"/>
      </w:pPr>
      <w:r>
        <w:t>ar</w:t>
      </w:r>
      <w:r w:rsidR="00C048CE">
        <w:t xml:space="preserve">beiten jetzt mit Hochdruck und stellen Hunderte </w:t>
      </w:r>
      <w:r w:rsidR="00CF14FF">
        <w:t>neuer Tagelöhner ein). Eine sol</w:t>
      </w:r>
      <w:r w:rsidR="00C048CE">
        <w:t>che</w:t>
      </w:r>
    </w:p>
    <w:p w:rsidR="00CF14FF" w:rsidRDefault="00C048CE" w:rsidP="00CF14FF">
      <w:pPr>
        <w:pStyle w:val="Listenfortsetzung"/>
      </w:pPr>
      <w:r>
        <w:t>Politik ist von Vorteil für ein Häuflein Adliger, die im Zivil- und Militärdienst hohe Äm</w:t>
      </w:r>
      <w:r w:rsidR="00C63CCA">
        <w:t>ter</w:t>
      </w:r>
    </w:p>
    <w:p w:rsidR="00CF14FF" w:rsidRDefault="00C048CE" w:rsidP="00CF14FF">
      <w:pPr>
        <w:pStyle w:val="Listenfortsetzung"/>
      </w:pPr>
      <w:r>
        <w:t>bekleiden. Sie brauchen eine Abenteuerpolitik, denn durch sie kann man sich</w:t>
      </w:r>
    </w:p>
    <w:p w:rsidR="00CF14FF" w:rsidRDefault="00CF14FF" w:rsidP="00CF14FF">
      <w:pPr>
        <w:pStyle w:val="Liste"/>
      </w:pPr>
      <w:r>
        <w:t>50</w:t>
      </w:r>
      <w:r>
        <w:tab/>
      </w:r>
      <w:r w:rsidR="00C63CCA">
        <w:t>aus</w:t>
      </w:r>
      <w:r w:rsidR="00C048CE">
        <w:t>zeichnen, Karriere machen, durch H</w:t>
      </w:r>
      <w:r>
        <w:t>eldentaten zur Berühmtheit gelan</w:t>
      </w:r>
      <w:r w:rsidR="00C048CE">
        <w:t>gen. Den</w:t>
      </w:r>
    </w:p>
    <w:p w:rsidR="00CF14FF" w:rsidRDefault="00C63CCA" w:rsidP="00CF14FF">
      <w:pPr>
        <w:pStyle w:val="Listenfortsetzung"/>
      </w:pPr>
      <w:r>
        <w:t>Inte</w:t>
      </w:r>
      <w:r w:rsidR="00C048CE">
        <w:t>ressen dieses Häufleins von Kapitalisten und be</w:t>
      </w:r>
      <w:r>
        <w:t>amteten Gaunern bringt unsere</w:t>
      </w:r>
    </w:p>
    <w:p w:rsidR="00CF14FF" w:rsidRDefault="00C63CCA" w:rsidP="00CF14FF">
      <w:pPr>
        <w:pStyle w:val="Listenfortsetzung"/>
      </w:pPr>
      <w:r>
        <w:lastRenderedPageBreak/>
        <w:t>Re</w:t>
      </w:r>
      <w:r w:rsidR="00C048CE">
        <w:t>gierung ohne Zaudern die Interessen des ganzen Volkes zum Opfer. Die absoluti</w:t>
      </w:r>
      <w:r>
        <w:t>stische</w:t>
      </w:r>
    </w:p>
    <w:p w:rsidR="00CF14FF" w:rsidRDefault="00C048CE" w:rsidP="00CF14FF">
      <w:pPr>
        <w:pStyle w:val="Listenfortsetzung"/>
      </w:pPr>
      <w:r>
        <w:t>Zarenregierung erweist sich auch in diesem Falle, wie immer, als die Regierung</w:t>
      </w:r>
    </w:p>
    <w:p w:rsidR="00CF14FF" w:rsidRDefault="00C048CE" w:rsidP="00CF14FF">
      <w:pPr>
        <w:pStyle w:val="Listenfortsetzung"/>
      </w:pPr>
      <w:r>
        <w:t>verantwortungsloser Bürokraten, die vor den Großkapitalisten und Adligen auf dem</w:t>
      </w:r>
    </w:p>
    <w:p w:rsidR="00C048CE" w:rsidRDefault="00CF14FF" w:rsidP="00CF14FF">
      <w:pPr>
        <w:pStyle w:val="Liste"/>
      </w:pPr>
      <w:r>
        <w:t>55</w:t>
      </w:r>
      <w:r>
        <w:tab/>
        <w:t>Bauche kriechen.</w:t>
      </w:r>
    </w:p>
    <w:p w:rsidR="00CF14FF" w:rsidRDefault="00C048CE" w:rsidP="00CF14FF">
      <w:pPr>
        <w:pStyle w:val="Listenfortsetzung"/>
      </w:pPr>
      <w:r>
        <w:t>Welchen Nutzen hat aber die russische Arbeiterklasse und das ganze arbeitende Volk</w:t>
      </w:r>
    </w:p>
    <w:p w:rsidR="00CF14FF" w:rsidRDefault="00C048CE" w:rsidP="00CF14FF">
      <w:pPr>
        <w:pStyle w:val="Listenfortsetzung"/>
      </w:pPr>
      <w:r>
        <w:t>von den Eroberungen in China? Tausende ruinierter Familien, denen durch den Krieg</w:t>
      </w:r>
    </w:p>
    <w:p w:rsidR="00CF14FF" w:rsidRDefault="00C048CE" w:rsidP="00CF14FF">
      <w:pPr>
        <w:pStyle w:val="Listenfortsetzung"/>
      </w:pPr>
      <w:r>
        <w:t>die Ernährer entrissen wurden, ein ungeheures Anwachsen der Staatsschulden und</w:t>
      </w:r>
    </w:p>
    <w:p w:rsidR="00CF14FF" w:rsidRDefault="00C048CE" w:rsidP="00CF14FF">
      <w:pPr>
        <w:pStyle w:val="Listenfortsetzung"/>
      </w:pPr>
      <w:r>
        <w:t>Ausgaben, Erhöhung der Steuern, Stärkung der Macht der Kapitalisten, der Ausbeu</w:t>
      </w:r>
      <w:r w:rsidR="00C63CCA">
        <w:t>ter</w:t>
      </w:r>
    </w:p>
    <w:p w:rsidR="00CF14FF" w:rsidRDefault="00CF14FF" w:rsidP="00CF14FF">
      <w:pPr>
        <w:pStyle w:val="Liste"/>
      </w:pPr>
      <w:r>
        <w:t>60</w:t>
      </w:r>
      <w:r>
        <w:tab/>
      </w:r>
      <w:r w:rsidR="00C048CE">
        <w:t>der Arbeiter, Verschlechterung der Lage der Arbeiter, noch größeres Massensterben</w:t>
      </w:r>
    </w:p>
    <w:p w:rsidR="00CF14FF" w:rsidRDefault="00C048CE" w:rsidP="00CF14FF">
      <w:pPr>
        <w:pStyle w:val="Listenfortsetzung"/>
      </w:pPr>
      <w:r>
        <w:t>der Bauernschaft, Hungersnot i</w:t>
      </w:r>
      <w:r w:rsidR="00C63CCA">
        <w:t>n Sibirien – das verspricht der</w:t>
      </w:r>
      <w:r w:rsidR="00724610">
        <w:t xml:space="preserve"> </w:t>
      </w:r>
      <w:r w:rsidR="00C63CCA">
        <w:t>chine</w:t>
      </w:r>
      <w:r>
        <w:t>sische Krieg</w:t>
      </w:r>
    </w:p>
    <w:p w:rsidR="00CF14FF" w:rsidRDefault="00C048CE" w:rsidP="00CF14FF">
      <w:pPr>
        <w:pStyle w:val="Listenfortsetzung"/>
      </w:pPr>
      <w:r>
        <w:t>zu bringen, ja, bringt es schon jetzt. Die gesamte russische Presse, alle Zeitungen und</w:t>
      </w:r>
    </w:p>
    <w:p w:rsidR="00CF14FF" w:rsidRDefault="00C048CE" w:rsidP="00CF14FF">
      <w:pPr>
        <w:pStyle w:val="Listenfortsetzung"/>
      </w:pPr>
      <w:r>
        <w:t>Zeitschriften sind versklavt, sie dürfen nichts ohne Erlaubnis der Regierungsbeamten</w:t>
      </w:r>
    </w:p>
    <w:p w:rsidR="00CF14FF" w:rsidRDefault="00C048CE" w:rsidP="00CF14FF">
      <w:pPr>
        <w:pStyle w:val="Listenfortsetzung"/>
      </w:pPr>
      <w:r>
        <w:t>veröffentlichen – und darum h</w:t>
      </w:r>
      <w:r w:rsidR="00C63CCA">
        <w:t>aben wir keine genauen Nachrich</w:t>
      </w:r>
      <w:r>
        <w:t>ten darüber, was</w:t>
      </w:r>
    </w:p>
    <w:p w:rsidR="00CF14FF" w:rsidRDefault="00CF14FF" w:rsidP="00CF14FF">
      <w:pPr>
        <w:pStyle w:val="Liste"/>
      </w:pPr>
      <w:r>
        <w:t>65</w:t>
      </w:r>
      <w:r>
        <w:tab/>
      </w:r>
      <w:r w:rsidR="00C048CE">
        <w:t>dem Volke der chinesische Krieg kostet, aber zweifellos erfordert er Geldausgaben</w:t>
      </w:r>
    </w:p>
    <w:p w:rsidR="00C048CE" w:rsidRDefault="00C048CE" w:rsidP="00CF14FF">
      <w:pPr>
        <w:pStyle w:val="Listenfortsetzung"/>
      </w:pPr>
      <w:r>
        <w:t>von vielen Hundert Millionen Rubel. […]</w:t>
      </w:r>
    </w:p>
    <w:p w:rsidR="00CF14FF" w:rsidRDefault="00C048CE" w:rsidP="00CF14FF">
      <w:pPr>
        <w:pStyle w:val="Listenfortsetzung"/>
      </w:pPr>
      <w:r>
        <w:t>Der Zarenregierung droht der Bankrott, sie aber stü</w:t>
      </w:r>
      <w:r w:rsidR="00CF14FF">
        <w:t>rzt sich in eine Eroberungspoli</w:t>
      </w:r>
      <w:r>
        <w:t>tik,</w:t>
      </w:r>
    </w:p>
    <w:p w:rsidR="00CF14FF" w:rsidRDefault="00C048CE" w:rsidP="00CF14FF">
      <w:pPr>
        <w:pStyle w:val="Listenfortsetzung"/>
      </w:pPr>
      <w:r>
        <w:t>– in eine Politik, die nicht nur ungeheure Geldmittel erfordert, sondern auch droht,</w:t>
      </w:r>
    </w:p>
    <w:p w:rsidR="00CF14FF" w:rsidRDefault="00C048CE" w:rsidP="00CF14FF">
      <w:pPr>
        <w:pStyle w:val="Listenfortsetzung"/>
      </w:pPr>
      <w:r>
        <w:t>noch gefährlichere Kriege zu bringen. Die europäi</w:t>
      </w:r>
      <w:r w:rsidR="00C63CCA">
        <w:t>schen Mächte, die über China</w:t>
      </w:r>
    </w:p>
    <w:p w:rsidR="00CF14FF" w:rsidRDefault="00CF14FF" w:rsidP="00CF14FF">
      <w:pPr>
        <w:pStyle w:val="Liste"/>
      </w:pPr>
      <w:r>
        <w:lastRenderedPageBreak/>
        <w:t>70</w:t>
      </w:r>
      <w:r>
        <w:tab/>
      </w:r>
      <w:r w:rsidR="00C63CCA">
        <w:t>her</w:t>
      </w:r>
      <w:r w:rsidR="00C048CE">
        <w:t>gefallen sind, beginnen schon, sich um die Aufteilung der Beute zu zanken, und</w:t>
      </w:r>
    </w:p>
    <w:p w:rsidR="00C048CE" w:rsidRDefault="00C63CCA" w:rsidP="00CF14FF">
      <w:pPr>
        <w:pStyle w:val="Listenfortsetzung"/>
      </w:pPr>
      <w:r>
        <w:t>nie</w:t>
      </w:r>
      <w:r w:rsidR="00C048CE">
        <w:t>mand ist imstande zu sagen, wie dieser Zank au</w:t>
      </w:r>
      <w:r w:rsidR="00CF14FF">
        <w:t>sgehen wird.</w:t>
      </w:r>
    </w:p>
    <w:p w:rsidR="00CF14FF" w:rsidRDefault="00C048CE" w:rsidP="00CF14FF">
      <w:pPr>
        <w:pStyle w:val="Listenfortsetzung"/>
      </w:pPr>
      <w:r>
        <w:t xml:space="preserve">Doch die Politik der Zarenregierung in China stellt </w:t>
      </w:r>
      <w:r w:rsidR="00C63CCA">
        <w:t>nicht nur eine Verhöhnung der</w:t>
      </w:r>
    </w:p>
    <w:p w:rsidR="00CF14FF" w:rsidRDefault="00C63CCA" w:rsidP="00CF14FF">
      <w:pPr>
        <w:pStyle w:val="Listenfortsetzung"/>
      </w:pPr>
      <w:r>
        <w:t>In</w:t>
      </w:r>
      <w:r w:rsidR="00C048CE">
        <w:t xml:space="preserve">teressen des Volkes dar, – sie ist auch bestrebt, das politische Bewusstsein der </w:t>
      </w:r>
    </w:p>
    <w:p w:rsidR="00CF14FF" w:rsidRDefault="00724610" w:rsidP="00CF14FF">
      <w:pPr>
        <w:pStyle w:val="Listenfortsetzung"/>
      </w:pPr>
      <w:r>
        <w:t>Volks</w:t>
      </w:r>
      <w:r w:rsidR="00C048CE">
        <w:t xml:space="preserve">massen zu korrumpieren. Die Regierungen, die sich nur durch die Gewalt der </w:t>
      </w:r>
    </w:p>
    <w:p w:rsidR="00CF14FF" w:rsidRDefault="00CF14FF" w:rsidP="00CF14FF">
      <w:pPr>
        <w:pStyle w:val="Liste"/>
      </w:pPr>
      <w:r>
        <w:t>75</w:t>
      </w:r>
      <w:r>
        <w:tab/>
      </w:r>
      <w:r w:rsidR="00724610">
        <w:t xml:space="preserve">Bajonette </w:t>
      </w:r>
      <w:r w:rsidR="00C048CE">
        <w:t xml:space="preserve">halten, die stets genötigt sind, die Volksempörung zu dämmen oder zu </w:t>
      </w:r>
    </w:p>
    <w:p w:rsidR="00CF14FF" w:rsidRDefault="00724610" w:rsidP="00CF14FF">
      <w:pPr>
        <w:pStyle w:val="Listenfortsetzung"/>
      </w:pPr>
      <w:r>
        <w:t>unter</w:t>
      </w:r>
      <w:r w:rsidR="00C048CE">
        <w:t xml:space="preserve">drücken, haben seit langem jene Wahrheit erkannt, dass die Unzufriedenheit des </w:t>
      </w:r>
    </w:p>
    <w:p w:rsidR="00CF14FF" w:rsidRDefault="00855146" w:rsidP="00CF14FF">
      <w:pPr>
        <w:pStyle w:val="Listenfortsetzung"/>
      </w:pPr>
      <w:r>
        <w:t xml:space="preserve">Volkes </w:t>
      </w:r>
      <w:r w:rsidR="00C048CE">
        <w:t>durch nichts zu beseitigen ist; es muss der Ve</w:t>
      </w:r>
      <w:r w:rsidR="00C63CCA">
        <w:t>rsuch gemacht werden, diese</w:t>
      </w:r>
    </w:p>
    <w:p w:rsidR="00C048CE" w:rsidRDefault="00C63CCA" w:rsidP="00CF14FF">
      <w:pPr>
        <w:pStyle w:val="Listenfortsetzung"/>
      </w:pPr>
      <w:r>
        <w:t>Unzu</w:t>
      </w:r>
      <w:r w:rsidR="00C048CE">
        <w:t>friedenheit von der Regierung auf jemand anders abzulenken. […]</w:t>
      </w:r>
    </w:p>
    <w:p w:rsidR="00CF14FF" w:rsidRDefault="00C048CE" w:rsidP="00CF14FF">
      <w:pPr>
        <w:pStyle w:val="Listenfortsetzung"/>
      </w:pPr>
      <w:r>
        <w:t>Es gibt nur ein Mittel, um sich von dem neuen Joch, das der Krieg dem arbeitenden</w:t>
      </w:r>
    </w:p>
    <w:p w:rsidR="00CF14FF" w:rsidRDefault="00CF14FF" w:rsidP="00CF14FF">
      <w:pPr>
        <w:pStyle w:val="Liste"/>
      </w:pPr>
      <w:r>
        <w:t>80</w:t>
      </w:r>
      <w:r>
        <w:tab/>
      </w:r>
      <w:r w:rsidR="00C048CE">
        <w:t xml:space="preserve">Volk aufbürdet, zu befreien: die Einberufung der </w:t>
      </w:r>
      <w:r>
        <w:t>Volksvertreter, die der Willkür</w:t>
      </w:r>
      <w:r w:rsidR="00C048CE">
        <w:t>herr</w:t>
      </w:r>
      <w:r w:rsidR="00C63CCA">
        <w:t>schaft</w:t>
      </w:r>
    </w:p>
    <w:p w:rsidR="00CF14FF" w:rsidRDefault="00C048CE" w:rsidP="00CF14FF">
      <w:pPr>
        <w:pStyle w:val="Listenfortsetzung"/>
      </w:pPr>
      <w:r>
        <w:t>der Regierung ein Ende machen und sie zwingen, nicht nur auf die Interessen</w:t>
      </w:r>
    </w:p>
    <w:p w:rsidR="00C048CE" w:rsidRDefault="00C048CE" w:rsidP="00CF14FF">
      <w:pPr>
        <w:pStyle w:val="Listenfortsetzung"/>
      </w:pPr>
      <w:r>
        <w:t>der Hofclique allein Rücksicht zu nehmen.</w:t>
      </w:r>
    </w:p>
    <w:p w:rsidR="00CF14FF" w:rsidRDefault="00CF14FF" w:rsidP="00CF14FF">
      <w:pPr>
        <w:pStyle w:val="Listenfortsetzung"/>
      </w:pPr>
    </w:p>
    <w:p w:rsidR="00C048CE" w:rsidRPr="00C63CCA" w:rsidRDefault="00C048CE" w:rsidP="00C048CE">
      <w:pPr>
        <w:rPr>
          <w:i/>
        </w:rPr>
      </w:pPr>
      <w:r w:rsidRPr="00C63CCA">
        <w:rPr>
          <w:b/>
          <w:i/>
        </w:rPr>
        <w:t>Fundort:</w:t>
      </w:r>
      <w:r w:rsidRPr="00C63CCA">
        <w:rPr>
          <w:i/>
        </w:rPr>
        <w:t xml:space="preserve"> W. I. Lenin, Sämtliche Werke: einzige vom Lenin-Institut in Moskau autorisierte Ausgabe, B</w:t>
      </w:r>
      <w:r w:rsidR="00855146">
        <w:rPr>
          <w:i/>
        </w:rPr>
        <w:t>d. 4.1</w:t>
      </w:r>
      <w:r w:rsidR="00855146">
        <w:rPr>
          <w:i/>
        </w:rPr>
        <w:br/>
      </w:r>
      <w:r w:rsidR="00C63CCA" w:rsidRPr="00C63CCA">
        <w:rPr>
          <w:i/>
        </w:rPr>
        <w:t>(Die Periode der „</w:t>
      </w:r>
      <w:proofErr w:type="spellStart"/>
      <w:r w:rsidR="00C63CCA" w:rsidRPr="00C63CCA">
        <w:rPr>
          <w:i/>
        </w:rPr>
        <w:t>Iskra</w:t>
      </w:r>
      <w:proofErr w:type="spellEnd"/>
      <w:r w:rsidR="00C63CCA" w:rsidRPr="00C63CCA">
        <w:rPr>
          <w:i/>
        </w:rPr>
        <w:t>“</w:t>
      </w:r>
      <w:r w:rsidR="00855146">
        <w:rPr>
          <w:i/>
        </w:rPr>
        <w:t xml:space="preserve"> </w:t>
      </w:r>
      <w:r w:rsidRPr="00C63CCA">
        <w:rPr>
          <w:i/>
        </w:rPr>
        <w:t>1900–1902), Wien/Berlin 1928, S. 60f., 63–66.</w:t>
      </w:r>
    </w:p>
    <w:p w:rsidR="00C048CE" w:rsidRDefault="00C048CE" w:rsidP="00C048CE"/>
    <w:p w:rsidR="00C048CE" w:rsidRDefault="00C9508D" w:rsidP="00C048CE">
      <w:hyperlink w:anchor="S1_1" w:history="1">
        <w:r w:rsidR="00CF14FF" w:rsidRPr="00CF14FF">
          <w:rPr>
            <w:rStyle w:val="Hyperlink"/>
          </w:rPr>
          <w:t>^1</w:t>
        </w:r>
        <w:bookmarkStart w:id="2" w:name="S1_1a"/>
      </w:hyperlink>
      <w:r w:rsidR="00CF14FF">
        <w:t xml:space="preserve">: </w:t>
      </w:r>
      <w:bookmarkEnd w:id="2"/>
      <w:r w:rsidR="00C048CE" w:rsidRPr="00C048CE">
        <w:t>Von Lenin mitherausgegebene politische Zeitung der russischen Sozialdemokraten, die von 1900 bis 1903 in Leipzig, München und London in kyrillischer Schrift gedruckt u</w:t>
      </w:r>
      <w:r w:rsidR="00C048CE">
        <w:t>nd in Russland heimlich verbrei</w:t>
      </w:r>
      <w:r w:rsidR="00C048CE" w:rsidRPr="00C048CE">
        <w:t>tet wurde.</w:t>
      </w:r>
    </w:p>
    <w:p w:rsidR="00C048CE" w:rsidRDefault="00C048CE" w:rsidP="00C048CE"/>
    <w:p w:rsidR="00C048CE" w:rsidRDefault="00C048CE" w:rsidP="00C63CCA">
      <w:pPr>
        <w:pStyle w:val="berschrift1"/>
      </w:pPr>
      <w:r>
        <w:t>Hilfsmittel</w:t>
      </w:r>
    </w:p>
    <w:p w:rsidR="00B725D2" w:rsidRDefault="00C048CE" w:rsidP="00C048CE">
      <w:proofErr w:type="spellStart"/>
      <w:r>
        <w:t>Operatorenliste</w:t>
      </w:r>
      <w:proofErr w:type="spellEnd"/>
    </w:p>
    <w:sectPr w:rsidR="00B725D2" w:rsidSect="000B1AD3">
      <w:pgSz w:w="16838" w:h="11906" w:orient="landscape"/>
      <w:pgMar w:top="1417" w:right="1417" w:bottom="1417" w:left="1134" w:header="567" w:footer="2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C24" w:rsidRDefault="001D5C24" w:rsidP="001D5C24">
      <w:pPr>
        <w:spacing w:after="0" w:line="240" w:lineRule="auto"/>
      </w:pPr>
      <w:r>
        <w:separator/>
      </w:r>
    </w:p>
  </w:endnote>
  <w:endnote w:type="continuationSeparator" w:id="0">
    <w:p w:rsidR="001D5C24" w:rsidRDefault="001D5C24" w:rsidP="001D5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24272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D5C24" w:rsidRDefault="00C63CCA">
            <w:pPr>
              <w:pStyle w:val="Fuzeile"/>
              <w:jc w:val="right"/>
            </w:pPr>
            <w:r>
              <w:t xml:space="preserve">Abitur - Geschichte </w:t>
            </w:r>
            <w:proofErr w:type="spellStart"/>
            <w:r>
              <w:t>eA</w:t>
            </w:r>
            <w:proofErr w:type="spellEnd"/>
            <w:r>
              <w:t xml:space="preserve"> I</w:t>
            </w:r>
            <w:r w:rsidR="001D5C24">
              <w:t xml:space="preserve"> - Seite </w:t>
            </w:r>
            <w:r w:rsidR="001D5C24">
              <w:rPr>
                <w:b/>
                <w:bCs/>
              </w:rPr>
              <w:fldChar w:fldCharType="begin"/>
            </w:r>
            <w:r w:rsidR="001D5C24">
              <w:rPr>
                <w:b/>
                <w:bCs/>
              </w:rPr>
              <w:instrText>PAGE</w:instrText>
            </w:r>
            <w:r w:rsidR="001D5C24">
              <w:rPr>
                <w:b/>
                <w:bCs/>
              </w:rPr>
              <w:fldChar w:fldCharType="separate"/>
            </w:r>
            <w:r w:rsidR="00C9508D">
              <w:rPr>
                <w:b/>
                <w:bCs/>
                <w:noProof/>
              </w:rPr>
              <w:t>7</w:t>
            </w:r>
            <w:r w:rsidR="001D5C24">
              <w:rPr>
                <w:b/>
                <w:bCs/>
              </w:rPr>
              <w:fldChar w:fldCharType="end"/>
            </w:r>
            <w:r w:rsidR="001D5C24">
              <w:t xml:space="preserve"> von </w:t>
            </w:r>
            <w:r w:rsidR="001D5C24">
              <w:rPr>
                <w:b/>
                <w:bCs/>
              </w:rPr>
              <w:fldChar w:fldCharType="begin"/>
            </w:r>
            <w:r w:rsidR="001D5C24">
              <w:rPr>
                <w:b/>
                <w:bCs/>
              </w:rPr>
              <w:instrText>NUMPAGES</w:instrText>
            </w:r>
            <w:r w:rsidR="001D5C24">
              <w:rPr>
                <w:b/>
                <w:bCs/>
              </w:rPr>
              <w:fldChar w:fldCharType="separate"/>
            </w:r>
            <w:r w:rsidR="00C9508D">
              <w:rPr>
                <w:b/>
                <w:bCs/>
                <w:noProof/>
              </w:rPr>
              <w:t>7</w:t>
            </w:r>
            <w:r w:rsidR="001D5C24">
              <w:rPr>
                <w:b/>
                <w:bCs/>
              </w:rPr>
              <w:fldChar w:fldCharType="end"/>
            </w:r>
          </w:p>
        </w:sdtContent>
      </w:sdt>
    </w:sdtContent>
  </w:sdt>
  <w:p w:rsidR="001D5C24" w:rsidRDefault="001D5C2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C24" w:rsidRDefault="001D5C24" w:rsidP="001D5C24">
      <w:pPr>
        <w:spacing w:after="0" w:line="240" w:lineRule="auto"/>
      </w:pPr>
      <w:r>
        <w:separator/>
      </w:r>
    </w:p>
  </w:footnote>
  <w:footnote w:type="continuationSeparator" w:id="0">
    <w:p w:rsidR="001D5C24" w:rsidRDefault="001D5C24" w:rsidP="001D5C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FE"/>
    <w:rsid w:val="000B1AD3"/>
    <w:rsid w:val="001D5C24"/>
    <w:rsid w:val="00327905"/>
    <w:rsid w:val="003B6DAB"/>
    <w:rsid w:val="003C780B"/>
    <w:rsid w:val="004742DB"/>
    <w:rsid w:val="00514140"/>
    <w:rsid w:val="006C2C59"/>
    <w:rsid w:val="006E581A"/>
    <w:rsid w:val="0070615A"/>
    <w:rsid w:val="00724610"/>
    <w:rsid w:val="00786BE0"/>
    <w:rsid w:val="007D3100"/>
    <w:rsid w:val="007E203B"/>
    <w:rsid w:val="007E7325"/>
    <w:rsid w:val="00833E6D"/>
    <w:rsid w:val="00855146"/>
    <w:rsid w:val="009176D4"/>
    <w:rsid w:val="009E5CE2"/>
    <w:rsid w:val="009E6FA1"/>
    <w:rsid w:val="00A339FE"/>
    <w:rsid w:val="00B725D2"/>
    <w:rsid w:val="00C048CE"/>
    <w:rsid w:val="00C11AFC"/>
    <w:rsid w:val="00C63CCA"/>
    <w:rsid w:val="00C9508D"/>
    <w:rsid w:val="00CE6518"/>
    <w:rsid w:val="00CF14FF"/>
    <w:rsid w:val="00D344AB"/>
    <w:rsid w:val="00D46F32"/>
    <w:rsid w:val="00E24904"/>
    <w:rsid w:val="00F478E1"/>
    <w:rsid w:val="00FE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AC1B23-2663-43D5-AA60-1703900A8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E7325"/>
    <w:pPr>
      <w:spacing w:line="360" w:lineRule="auto"/>
    </w:pPr>
    <w:rPr>
      <w:rFonts w:ascii="Verdana" w:hAnsi="Verdan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33E6D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33E6D"/>
    <w:pPr>
      <w:keepNext/>
      <w:keepLines/>
      <w:spacing w:before="40" w:after="0"/>
      <w:outlineLvl w:val="1"/>
    </w:pPr>
    <w:rPr>
      <w:rFonts w:eastAsiaTheme="majorEastAsia" w:cstheme="majorBidi"/>
      <w:color w:val="000000" w:themeColor="text1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33E6D"/>
    <w:pPr>
      <w:keepNext/>
      <w:keepLines/>
      <w:spacing w:before="40" w:after="0"/>
      <w:outlineLvl w:val="2"/>
    </w:pPr>
    <w:rPr>
      <w:rFonts w:eastAsiaTheme="majorEastAsia" w:cstheme="majorBidi"/>
      <w:color w:val="000000" w:themeColor="text1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33E6D"/>
    <w:rPr>
      <w:rFonts w:ascii="Verdana" w:eastAsiaTheme="majorEastAsia" w:hAnsi="Verdana" w:cstheme="majorBidi"/>
      <w:b/>
      <w:color w:val="000000" w:themeColor="text1"/>
      <w:sz w:val="36"/>
      <w:szCs w:val="32"/>
    </w:rPr>
  </w:style>
  <w:style w:type="table" w:styleId="Tabellenraster">
    <w:name w:val="Table Grid"/>
    <w:basedOn w:val="NormaleTabelle"/>
    <w:uiPriority w:val="59"/>
    <w:rsid w:val="007E7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7E732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ehellblau">
    <w:name w:val="Tabelle hellblau"/>
    <w:basedOn w:val="NormaleTabelle"/>
    <w:uiPriority w:val="99"/>
    <w:rsid w:val="004742DB"/>
    <w:pPr>
      <w:spacing w:after="0" w:line="240" w:lineRule="auto"/>
    </w:pPr>
    <w:rPr>
      <w:rFonts w:ascii="Verdana" w:hAnsi="Verdana"/>
    </w:rPr>
    <w:tblPr>
      <w:tblStyleRowBandSize w:val="1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</w:tblPr>
    <w:tblStylePr w:type="band2Horz">
      <w:tblPr/>
      <w:tcPr>
        <w:shd w:val="clear" w:color="auto" w:fill="DAEEF3" w:themeFill="accent5" w:themeFillTint="33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D46F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6F32"/>
    <w:rPr>
      <w:rFonts w:ascii="Verdana" w:hAnsi="Verdana"/>
    </w:rPr>
  </w:style>
  <w:style w:type="paragraph" w:styleId="Fuzeile">
    <w:name w:val="footer"/>
    <w:basedOn w:val="Standard"/>
    <w:link w:val="FuzeileZchn"/>
    <w:uiPriority w:val="99"/>
    <w:unhideWhenUsed/>
    <w:rsid w:val="001D5C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D5C24"/>
    <w:rPr>
      <w:rFonts w:ascii="Verdana" w:hAnsi="Verdana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33E6D"/>
    <w:rPr>
      <w:rFonts w:ascii="Verdana" w:eastAsiaTheme="majorEastAsia" w:hAnsi="Verdana" w:cstheme="majorBidi"/>
      <w:color w:val="000000" w:themeColor="text1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33E6D"/>
    <w:rPr>
      <w:rFonts w:ascii="Verdana" w:eastAsiaTheme="majorEastAsia" w:hAnsi="Verdana" w:cstheme="majorBidi"/>
      <w:color w:val="000000" w:themeColor="text1"/>
      <w:sz w:val="28"/>
    </w:rPr>
  </w:style>
  <w:style w:type="character" w:styleId="Hyperlink">
    <w:name w:val="Hyperlink"/>
    <w:basedOn w:val="Absatz-Standardschriftart"/>
    <w:uiPriority w:val="99"/>
    <w:unhideWhenUsed/>
    <w:rsid w:val="007D3100"/>
    <w:rPr>
      <w:color w:val="0000FF" w:themeColor="hyperlink"/>
      <w:u w:val="single"/>
    </w:rPr>
  </w:style>
  <w:style w:type="paragraph" w:styleId="Listenfortsetzung">
    <w:name w:val="List Continue"/>
    <w:basedOn w:val="Standard"/>
    <w:uiPriority w:val="99"/>
    <w:unhideWhenUsed/>
    <w:rsid w:val="000B1AD3"/>
    <w:pPr>
      <w:spacing w:after="120"/>
      <w:ind w:left="454"/>
      <w:contextualSpacing/>
    </w:pPr>
  </w:style>
  <w:style w:type="paragraph" w:styleId="Liste">
    <w:name w:val="List"/>
    <w:basedOn w:val="Standard"/>
    <w:uiPriority w:val="99"/>
    <w:unhideWhenUsed/>
    <w:rsid w:val="000B1AD3"/>
    <w:pPr>
      <w:ind w:left="454" w:hanging="454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7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98E91-BA83-491E-B7E7-E099D30DF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1050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Standard-Profil-Benutzer</dc:creator>
  <cp:keywords/>
  <dc:description/>
  <cp:lastModifiedBy>Standard-Profil-Benutzer</cp:lastModifiedBy>
  <cp:revision>8</cp:revision>
  <dcterms:created xsi:type="dcterms:W3CDTF">2025-03-20T11:06:00Z</dcterms:created>
  <dcterms:modified xsi:type="dcterms:W3CDTF">2025-09-05T06:28:00Z</dcterms:modified>
</cp:coreProperties>
</file>